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0C" w:rsidRDefault="00B6790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6790C" w:rsidRDefault="00B6790C">
      <w:pPr>
        <w:pStyle w:val="ConsPlusNormal"/>
        <w:outlineLvl w:val="0"/>
      </w:pPr>
    </w:p>
    <w:p w:rsidR="00B6790C" w:rsidRDefault="00B6790C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B6790C" w:rsidRDefault="00B6790C">
      <w:pPr>
        <w:pStyle w:val="ConsPlusTitle"/>
        <w:jc w:val="center"/>
      </w:pPr>
    </w:p>
    <w:p w:rsidR="00B6790C" w:rsidRDefault="00B6790C">
      <w:pPr>
        <w:pStyle w:val="ConsPlusTitle"/>
        <w:jc w:val="center"/>
      </w:pPr>
      <w:r>
        <w:t>ПОСТАНОВЛЕНИЕ</w:t>
      </w:r>
    </w:p>
    <w:p w:rsidR="00B6790C" w:rsidRDefault="00B6790C">
      <w:pPr>
        <w:pStyle w:val="ConsPlusTitle"/>
        <w:jc w:val="center"/>
      </w:pPr>
      <w:r>
        <w:t>от 20 октября 2014 г. N 415-п</w:t>
      </w:r>
    </w:p>
    <w:p w:rsidR="00B6790C" w:rsidRDefault="00B6790C">
      <w:pPr>
        <w:pStyle w:val="ConsPlusTitle"/>
        <w:jc w:val="center"/>
      </w:pPr>
    </w:p>
    <w:p w:rsidR="00B6790C" w:rsidRDefault="00B6790C">
      <w:pPr>
        <w:pStyle w:val="ConsPlusTitle"/>
        <w:jc w:val="center"/>
      </w:pPr>
      <w:r>
        <w:t>О МИНИСТЕРСТВЕ ЖИЛИЩНО-КОММУНАЛЬНОГО</w:t>
      </w:r>
    </w:p>
    <w:p w:rsidR="00B6790C" w:rsidRDefault="00B6790C">
      <w:pPr>
        <w:pStyle w:val="ConsPlusTitle"/>
        <w:jc w:val="center"/>
      </w:pPr>
      <w:r>
        <w:t>ХОЗЯЙСТВА И ЭНЕРГЕТИКИ НОВОСИБИРСКОЙ ОБЛАСТИ</w:t>
      </w:r>
    </w:p>
    <w:p w:rsidR="00B6790C" w:rsidRDefault="00B679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679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90C" w:rsidRDefault="00B679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90C" w:rsidRDefault="00B679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790C" w:rsidRDefault="00B679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790C" w:rsidRDefault="00B6790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B6790C" w:rsidRDefault="00B679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27.04.2015 </w:t>
            </w:r>
            <w:hyperlink r:id="rId5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 xml:space="preserve">, от 24.08.2015 </w:t>
            </w:r>
            <w:hyperlink r:id="rId6">
              <w:r>
                <w:rPr>
                  <w:color w:val="0000FF"/>
                </w:rPr>
                <w:t>N 309-п</w:t>
              </w:r>
            </w:hyperlink>
            <w:r>
              <w:rPr>
                <w:color w:val="392C69"/>
              </w:rPr>
              <w:t xml:space="preserve">, от 12.10.2015 </w:t>
            </w:r>
            <w:hyperlink r:id="rId7">
              <w:r>
                <w:rPr>
                  <w:color w:val="0000FF"/>
                </w:rPr>
                <w:t>N 373-п</w:t>
              </w:r>
            </w:hyperlink>
            <w:r>
              <w:rPr>
                <w:color w:val="392C69"/>
              </w:rPr>
              <w:t>,</w:t>
            </w:r>
          </w:p>
          <w:p w:rsidR="00B6790C" w:rsidRDefault="00B679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06.10.2016 </w:t>
            </w:r>
            <w:hyperlink r:id="rId8">
              <w:r>
                <w:rPr>
                  <w:color w:val="0000FF"/>
                </w:rPr>
                <w:t>N 323-п</w:t>
              </w:r>
            </w:hyperlink>
            <w:r>
              <w:rPr>
                <w:color w:val="392C69"/>
              </w:rPr>
              <w:t xml:space="preserve">, от 18.10.2016 </w:t>
            </w:r>
            <w:hyperlink r:id="rId9">
              <w:r>
                <w:rPr>
                  <w:color w:val="0000FF"/>
                </w:rPr>
                <w:t>N 343-п</w:t>
              </w:r>
            </w:hyperlink>
            <w:r>
              <w:rPr>
                <w:color w:val="392C69"/>
              </w:rPr>
              <w:t xml:space="preserve">, от 11.05.2017 </w:t>
            </w:r>
            <w:hyperlink r:id="rId10">
              <w:r>
                <w:rPr>
                  <w:color w:val="0000FF"/>
                </w:rPr>
                <w:t>N 179-п</w:t>
              </w:r>
            </w:hyperlink>
            <w:r>
              <w:rPr>
                <w:color w:val="392C69"/>
              </w:rPr>
              <w:t>,</w:t>
            </w:r>
          </w:p>
          <w:p w:rsidR="00B6790C" w:rsidRDefault="00B679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27.06.2017 </w:t>
            </w:r>
            <w:hyperlink r:id="rId11">
              <w:r>
                <w:rPr>
                  <w:color w:val="0000FF"/>
                </w:rPr>
                <w:t>N 240-п</w:t>
              </w:r>
            </w:hyperlink>
            <w:r>
              <w:rPr>
                <w:color w:val="392C69"/>
              </w:rPr>
              <w:t xml:space="preserve">, от 19.09.2017 </w:t>
            </w:r>
            <w:hyperlink r:id="rId12">
              <w:r>
                <w:rPr>
                  <w:color w:val="0000FF"/>
                </w:rPr>
                <w:t>N 350-п</w:t>
              </w:r>
            </w:hyperlink>
            <w:r>
              <w:rPr>
                <w:color w:val="392C69"/>
              </w:rPr>
              <w:t xml:space="preserve">, от 14.11.2017 </w:t>
            </w:r>
            <w:hyperlink r:id="rId13">
              <w:r>
                <w:rPr>
                  <w:color w:val="0000FF"/>
                </w:rPr>
                <w:t>N 414-п</w:t>
              </w:r>
            </w:hyperlink>
            <w:r>
              <w:rPr>
                <w:color w:val="392C69"/>
              </w:rPr>
              <w:t>,</w:t>
            </w:r>
          </w:p>
          <w:p w:rsidR="00B6790C" w:rsidRDefault="00B679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10.04.2018 </w:t>
            </w:r>
            <w:hyperlink r:id="rId14">
              <w:r>
                <w:rPr>
                  <w:color w:val="0000FF"/>
                </w:rPr>
                <w:t>N 140-п</w:t>
              </w:r>
            </w:hyperlink>
            <w:r>
              <w:rPr>
                <w:color w:val="392C69"/>
              </w:rPr>
              <w:t xml:space="preserve">, от 29.12.2018 </w:t>
            </w:r>
            <w:hyperlink r:id="rId15">
              <w:r>
                <w:rPr>
                  <w:color w:val="0000FF"/>
                </w:rPr>
                <w:t>N 577-п</w:t>
              </w:r>
            </w:hyperlink>
            <w:r>
              <w:rPr>
                <w:color w:val="392C69"/>
              </w:rPr>
              <w:t xml:space="preserve">, от 28.05.2019 </w:t>
            </w:r>
            <w:hyperlink r:id="rId16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>,</w:t>
            </w:r>
          </w:p>
          <w:p w:rsidR="00B6790C" w:rsidRDefault="00B679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11.06.2019 </w:t>
            </w:r>
            <w:hyperlink r:id="rId17">
              <w:r>
                <w:rPr>
                  <w:color w:val="0000FF"/>
                </w:rPr>
                <w:t>N 232-п</w:t>
              </w:r>
            </w:hyperlink>
            <w:r>
              <w:rPr>
                <w:color w:val="392C69"/>
              </w:rPr>
              <w:t xml:space="preserve">, от 11.09.2019 </w:t>
            </w:r>
            <w:hyperlink r:id="rId18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 xml:space="preserve">, от 13.07.2020 </w:t>
            </w:r>
            <w:hyperlink r:id="rId19">
              <w:r>
                <w:rPr>
                  <w:color w:val="0000FF"/>
                </w:rPr>
                <w:t>N 281-п</w:t>
              </w:r>
            </w:hyperlink>
            <w:r>
              <w:rPr>
                <w:color w:val="392C69"/>
              </w:rPr>
              <w:t>,</w:t>
            </w:r>
          </w:p>
          <w:p w:rsidR="00B6790C" w:rsidRDefault="00B679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02.03.2021 </w:t>
            </w:r>
            <w:hyperlink r:id="rId20">
              <w:r>
                <w:rPr>
                  <w:color w:val="0000FF"/>
                </w:rPr>
                <w:t>N 54-п</w:t>
              </w:r>
            </w:hyperlink>
            <w:r>
              <w:rPr>
                <w:color w:val="392C69"/>
              </w:rPr>
              <w:t xml:space="preserve">, от 11.05.2021 </w:t>
            </w:r>
            <w:hyperlink r:id="rId21">
              <w:r>
                <w:rPr>
                  <w:color w:val="0000FF"/>
                </w:rPr>
                <w:t>N 164-п</w:t>
              </w:r>
            </w:hyperlink>
            <w:r>
              <w:rPr>
                <w:color w:val="392C69"/>
              </w:rPr>
              <w:t xml:space="preserve">, от 05.10.2021 </w:t>
            </w:r>
            <w:hyperlink r:id="rId22">
              <w:r>
                <w:rPr>
                  <w:color w:val="0000FF"/>
                </w:rPr>
                <w:t>N 402-п</w:t>
              </w:r>
            </w:hyperlink>
            <w:r>
              <w:rPr>
                <w:color w:val="392C69"/>
              </w:rPr>
              <w:t>,</w:t>
            </w:r>
          </w:p>
          <w:p w:rsidR="00B6790C" w:rsidRDefault="00B679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17.11.2021 </w:t>
            </w:r>
            <w:hyperlink r:id="rId23">
              <w:r>
                <w:rPr>
                  <w:color w:val="0000FF"/>
                </w:rPr>
                <w:t>N 465-п</w:t>
              </w:r>
            </w:hyperlink>
            <w:r>
              <w:rPr>
                <w:color w:val="392C69"/>
              </w:rPr>
              <w:t xml:space="preserve">, от 23.05.2022 </w:t>
            </w:r>
            <w:hyperlink r:id="rId24">
              <w:r>
                <w:rPr>
                  <w:color w:val="0000FF"/>
                </w:rPr>
                <w:t>N 230-п</w:t>
              </w:r>
            </w:hyperlink>
            <w:r>
              <w:rPr>
                <w:color w:val="392C69"/>
              </w:rPr>
              <w:t xml:space="preserve">, от 05.07.2022 </w:t>
            </w:r>
            <w:hyperlink r:id="rId25">
              <w:r>
                <w:rPr>
                  <w:color w:val="0000FF"/>
                </w:rPr>
                <w:t>N 312-п</w:t>
              </w:r>
            </w:hyperlink>
            <w:r>
              <w:rPr>
                <w:color w:val="392C69"/>
              </w:rPr>
              <w:t>,</w:t>
            </w:r>
          </w:p>
          <w:p w:rsidR="00B6790C" w:rsidRDefault="00B679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26">
              <w:r>
                <w:rPr>
                  <w:color w:val="0000FF"/>
                </w:rPr>
                <w:t>N 603-п</w:t>
              </w:r>
            </w:hyperlink>
            <w:r>
              <w:rPr>
                <w:color w:val="392C69"/>
              </w:rPr>
              <w:t xml:space="preserve">, от 23.05.2023 </w:t>
            </w:r>
            <w:hyperlink r:id="rId27">
              <w:r>
                <w:rPr>
                  <w:color w:val="0000FF"/>
                </w:rPr>
                <w:t>N 213-п</w:t>
              </w:r>
            </w:hyperlink>
            <w:r>
              <w:rPr>
                <w:color w:val="392C69"/>
              </w:rPr>
              <w:t xml:space="preserve">, от 31.07.2023 </w:t>
            </w:r>
            <w:hyperlink r:id="rId28">
              <w:r>
                <w:rPr>
                  <w:color w:val="0000FF"/>
                </w:rPr>
                <w:t>N 343-п</w:t>
              </w:r>
            </w:hyperlink>
            <w:r>
              <w:rPr>
                <w:color w:val="392C69"/>
              </w:rPr>
              <w:t>,</w:t>
            </w:r>
          </w:p>
          <w:p w:rsidR="00B6790C" w:rsidRDefault="00B679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28.11.2023 </w:t>
            </w:r>
            <w:hyperlink r:id="rId29">
              <w:r>
                <w:rPr>
                  <w:color w:val="0000FF"/>
                </w:rPr>
                <w:t>N 547-п</w:t>
              </w:r>
            </w:hyperlink>
            <w:r>
              <w:rPr>
                <w:color w:val="392C69"/>
              </w:rPr>
              <w:t xml:space="preserve">, от 19.03.2024 </w:t>
            </w:r>
            <w:hyperlink r:id="rId30">
              <w:r>
                <w:rPr>
                  <w:color w:val="0000FF"/>
                </w:rPr>
                <w:t>N 103-п</w:t>
              </w:r>
            </w:hyperlink>
            <w:r>
              <w:rPr>
                <w:color w:val="392C69"/>
              </w:rPr>
              <w:t xml:space="preserve">, от 08.07.2024 </w:t>
            </w:r>
            <w:hyperlink r:id="rId31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>,</w:t>
            </w:r>
          </w:p>
          <w:p w:rsidR="00B6790C" w:rsidRDefault="00B679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28.01.2025 </w:t>
            </w:r>
            <w:hyperlink r:id="rId32">
              <w:r>
                <w:rPr>
                  <w:color w:val="0000FF"/>
                </w:rPr>
                <w:t>N 32-п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90C" w:rsidRDefault="00B6790C">
            <w:pPr>
              <w:pStyle w:val="ConsPlusNormal"/>
            </w:pPr>
          </w:p>
        </w:tc>
      </w:tr>
    </w:tbl>
    <w:p w:rsidR="00B6790C" w:rsidRDefault="00B6790C">
      <w:pPr>
        <w:pStyle w:val="ConsPlusNormal"/>
        <w:jc w:val="center"/>
      </w:pPr>
    </w:p>
    <w:p w:rsidR="00B6790C" w:rsidRDefault="00B6790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Федерации", Правительство Новосибирской области постановляет:</w:t>
      </w:r>
    </w:p>
    <w:p w:rsidR="00B6790C" w:rsidRDefault="00B6790C">
      <w:pPr>
        <w:pStyle w:val="ConsPlusNormal"/>
        <w:jc w:val="both"/>
      </w:pPr>
      <w:r>
        <w:t xml:space="preserve">(в ред. постановлений Правительства Новосибирской области от 29.12.2018 </w:t>
      </w:r>
      <w:hyperlink r:id="rId34">
        <w:r>
          <w:rPr>
            <w:color w:val="0000FF"/>
          </w:rPr>
          <w:t>N 577-п</w:t>
        </w:r>
      </w:hyperlink>
      <w:r>
        <w:t xml:space="preserve">, от 23.05.2022 </w:t>
      </w:r>
      <w:hyperlink r:id="rId35">
        <w:r>
          <w:rPr>
            <w:color w:val="0000FF"/>
          </w:rPr>
          <w:t>N 230-п</w:t>
        </w:r>
      </w:hyperlink>
      <w:r>
        <w:t>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7">
        <w:r>
          <w:rPr>
            <w:color w:val="0000FF"/>
          </w:rPr>
          <w:t>положение</w:t>
        </w:r>
      </w:hyperlink>
      <w:r>
        <w:t xml:space="preserve"> о министерстве жилищно-коммунального хозяйства и энергетики Новосибирской области.</w:t>
      </w:r>
    </w:p>
    <w:p w:rsidR="00B6790C" w:rsidRDefault="00B6790C">
      <w:pPr>
        <w:pStyle w:val="ConsPlusNormal"/>
        <w:ind w:firstLine="540"/>
        <w:jc w:val="both"/>
      </w:pPr>
    </w:p>
    <w:p w:rsidR="00B6790C" w:rsidRDefault="00B6790C">
      <w:pPr>
        <w:pStyle w:val="ConsPlusNormal"/>
        <w:jc w:val="right"/>
      </w:pPr>
      <w:r>
        <w:t>Губернатор Новосибирской области</w:t>
      </w:r>
    </w:p>
    <w:p w:rsidR="00B6790C" w:rsidRDefault="00B6790C">
      <w:pPr>
        <w:pStyle w:val="ConsPlusNormal"/>
        <w:jc w:val="right"/>
      </w:pPr>
      <w:r>
        <w:t>В.Ф.ГОРОДЕЦКИЙ</w:t>
      </w:r>
    </w:p>
    <w:p w:rsidR="00B6790C" w:rsidRDefault="00B6790C">
      <w:pPr>
        <w:pStyle w:val="ConsPlusNormal"/>
        <w:ind w:firstLine="540"/>
        <w:jc w:val="both"/>
      </w:pPr>
    </w:p>
    <w:p w:rsidR="00B6790C" w:rsidRDefault="00B6790C">
      <w:pPr>
        <w:pStyle w:val="ConsPlusNormal"/>
        <w:ind w:firstLine="540"/>
        <w:jc w:val="both"/>
      </w:pPr>
    </w:p>
    <w:p w:rsidR="00B6790C" w:rsidRDefault="00B6790C">
      <w:pPr>
        <w:pStyle w:val="ConsPlusNormal"/>
        <w:ind w:firstLine="540"/>
        <w:jc w:val="both"/>
      </w:pPr>
    </w:p>
    <w:p w:rsidR="00B6790C" w:rsidRDefault="00B6790C">
      <w:pPr>
        <w:pStyle w:val="ConsPlusNormal"/>
        <w:ind w:firstLine="540"/>
        <w:jc w:val="both"/>
      </w:pPr>
    </w:p>
    <w:p w:rsidR="00B6790C" w:rsidRDefault="00B6790C">
      <w:pPr>
        <w:pStyle w:val="ConsPlusNormal"/>
        <w:ind w:firstLine="540"/>
        <w:jc w:val="both"/>
      </w:pPr>
    </w:p>
    <w:p w:rsidR="00B6790C" w:rsidRDefault="00B6790C">
      <w:pPr>
        <w:pStyle w:val="ConsPlusNormal"/>
        <w:jc w:val="right"/>
        <w:outlineLvl w:val="0"/>
      </w:pPr>
      <w:r>
        <w:t>Утверждено</w:t>
      </w:r>
    </w:p>
    <w:p w:rsidR="00B6790C" w:rsidRDefault="00B6790C">
      <w:pPr>
        <w:pStyle w:val="ConsPlusNormal"/>
        <w:jc w:val="right"/>
      </w:pPr>
      <w:r>
        <w:t>постановлением</w:t>
      </w:r>
    </w:p>
    <w:p w:rsidR="00B6790C" w:rsidRDefault="00B6790C">
      <w:pPr>
        <w:pStyle w:val="ConsPlusNormal"/>
        <w:jc w:val="right"/>
      </w:pPr>
      <w:r>
        <w:t>Правительства Новосибирской области</w:t>
      </w:r>
    </w:p>
    <w:p w:rsidR="00B6790C" w:rsidRDefault="00B6790C">
      <w:pPr>
        <w:pStyle w:val="ConsPlusNormal"/>
        <w:jc w:val="right"/>
      </w:pPr>
      <w:r>
        <w:t>от 20.10.2014 N 415-п</w:t>
      </w:r>
    </w:p>
    <w:p w:rsidR="00B6790C" w:rsidRDefault="00B6790C">
      <w:pPr>
        <w:pStyle w:val="ConsPlusNormal"/>
        <w:ind w:firstLine="540"/>
        <w:jc w:val="both"/>
      </w:pPr>
    </w:p>
    <w:p w:rsidR="00B6790C" w:rsidRDefault="00B6790C">
      <w:pPr>
        <w:pStyle w:val="ConsPlusTitle"/>
        <w:jc w:val="center"/>
      </w:pPr>
      <w:bookmarkStart w:id="0" w:name="P37"/>
      <w:bookmarkEnd w:id="0"/>
      <w:r>
        <w:t>ПОЛОЖЕНИЕ</w:t>
      </w:r>
    </w:p>
    <w:p w:rsidR="00B6790C" w:rsidRDefault="00B6790C">
      <w:pPr>
        <w:pStyle w:val="ConsPlusTitle"/>
        <w:jc w:val="center"/>
      </w:pPr>
      <w:r>
        <w:t>О МИНИСТЕРСТВЕ ЖИЛИЩНО-КОММУНАЛЬНОГО</w:t>
      </w:r>
    </w:p>
    <w:p w:rsidR="00B6790C" w:rsidRDefault="00B6790C">
      <w:pPr>
        <w:pStyle w:val="ConsPlusTitle"/>
        <w:jc w:val="center"/>
      </w:pPr>
      <w:r>
        <w:t>ХОЗЯЙСТВА И ЭНЕРГЕТИКИ НОВОСИБИРСКОЙ ОБЛАСТИ</w:t>
      </w:r>
    </w:p>
    <w:p w:rsidR="00B6790C" w:rsidRDefault="00B679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679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90C" w:rsidRDefault="00B679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90C" w:rsidRDefault="00B679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790C" w:rsidRDefault="00B679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790C" w:rsidRDefault="00B6790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B6790C" w:rsidRDefault="00B679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27.04.2015 </w:t>
            </w:r>
            <w:hyperlink r:id="rId36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 xml:space="preserve">, от 24.08.2015 </w:t>
            </w:r>
            <w:hyperlink r:id="rId37">
              <w:r>
                <w:rPr>
                  <w:color w:val="0000FF"/>
                </w:rPr>
                <w:t>N 309-п</w:t>
              </w:r>
            </w:hyperlink>
            <w:r>
              <w:rPr>
                <w:color w:val="392C69"/>
              </w:rPr>
              <w:t xml:space="preserve">, от 12.10.2015 </w:t>
            </w:r>
            <w:hyperlink r:id="rId38">
              <w:r>
                <w:rPr>
                  <w:color w:val="0000FF"/>
                </w:rPr>
                <w:t>N 373-п</w:t>
              </w:r>
            </w:hyperlink>
            <w:r>
              <w:rPr>
                <w:color w:val="392C69"/>
              </w:rPr>
              <w:t>,</w:t>
            </w:r>
          </w:p>
          <w:p w:rsidR="00B6790C" w:rsidRDefault="00B6790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06.10.2016 </w:t>
            </w:r>
            <w:hyperlink r:id="rId39">
              <w:r>
                <w:rPr>
                  <w:color w:val="0000FF"/>
                </w:rPr>
                <w:t>N 323-п</w:t>
              </w:r>
            </w:hyperlink>
            <w:r>
              <w:rPr>
                <w:color w:val="392C69"/>
              </w:rPr>
              <w:t xml:space="preserve">, от 18.10.2016 </w:t>
            </w:r>
            <w:hyperlink r:id="rId40">
              <w:r>
                <w:rPr>
                  <w:color w:val="0000FF"/>
                </w:rPr>
                <w:t>N 343-п</w:t>
              </w:r>
            </w:hyperlink>
            <w:r>
              <w:rPr>
                <w:color w:val="392C69"/>
              </w:rPr>
              <w:t xml:space="preserve">, от 11.05.2017 </w:t>
            </w:r>
            <w:hyperlink r:id="rId41">
              <w:r>
                <w:rPr>
                  <w:color w:val="0000FF"/>
                </w:rPr>
                <w:t>N 179-п</w:t>
              </w:r>
            </w:hyperlink>
            <w:r>
              <w:rPr>
                <w:color w:val="392C69"/>
              </w:rPr>
              <w:t>,</w:t>
            </w:r>
          </w:p>
          <w:p w:rsidR="00B6790C" w:rsidRDefault="00B679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27.06.2017 </w:t>
            </w:r>
            <w:hyperlink r:id="rId42">
              <w:r>
                <w:rPr>
                  <w:color w:val="0000FF"/>
                </w:rPr>
                <w:t>N 240-п</w:t>
              </w:r>
            </w:hyperlink>
            <w:r>
              <w:rPr>
                <w:color w:val="392C69"/>
              </w:rPr>
              <w:t xml:space="preserve">, от 19.09.2017 </w:t>
            </w:r>
            <w:hyperlink r:id="rId43">
              <w:r>
                <w:rPr>
                  <w:color w:val="0000FF"/>
                </w:rPr>
                <w:t>N 350-п</w:t>
              </w:r>
            </w:hyperlink>
            <w:r>
              <w:rPr>
                <w:color w:val="392C69"/>
              </w:rPr>
              <w:t xml:space="preserve">, от 14.11.2017 </w:t>
            </w:r>
            <w:hyperlink r:id="rId44">
              <w:r>
                <w:rPr>
                  <w:color w:val="0000FF"/>
                </w:rPr>
                <w:t>N 414-п</w:t>
              </w:r>
            </w:hyperlink>
            <w:r>
              <w:rPr>
                <w:color w:val="392C69"/>
              </w:rPr>
              <w:t>,</w:t>
            </w:r>
          </w:p>
          <w:p w:rsidR="00B6790C" w:rsidRDefault="00B679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10.04.2018 </w:t>
            </w:r>
            <w:hyperlink r:id="rId45">
              <w:r>
                <w:rPr>
                  <w:color w:val="0000FF"/>
                </w:rPr>
                <w:t>N 140-п</w:t>
              </w:r>
            </w:hyperlink>
            <w:r>
              <w:rPr>
                <w:color w:val="392C69"/>
              </w:rPr>
              <w:t xml:space="preserve">, от 29.12.2018 </w:t>
            </w:r>
            <w:hyperlink r:id="rId46">
              <w:r>
                <w:rPr>
                  <w:color w:val="0000FF"/>
                </w:rPr>
                <w:t>N 577-п</w:t>
              </w:r>
            </w:hyperlink>
            <w:r>
              <w:rPr>
                <w:color w:val="392C69"/>
              </w:rPr>
              <w:t xml:space="preserve">, от 28.05.2019 </w:t>
            </w:r>
            <w:hyperlink r:id="rId47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>,</w:t>
            </w:r>
          </w:p>
          <w:p w:rsidR="00B6790C" w:rsidRDefault="00B679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11.06.2019 </w:t>
            </w:r>
            <w:hyperlink r:id="rId48">
              <w:r>
                <w:rPr>
                  <w:color w:val="0000FF"/>
                </w:rPr>
                <w:t>N 232-п</w:t>
              </w:r>
            </w:hyperlink>
            <w:r>
              <w:rPr>
                <w:color w:val="392C69"/>
              </w:rPr>
              <w:t xml:space="preserve">, от 11.09.2019 </w:t>
            </w:r>
            <w:hyperlink r:id="rId49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 xml:space="preserve">, от 13.07.2020 </w:t>
            </w:r>
            <w:hyperlink r:id="rId50">
              <w:r>
                <w:rPr>
                  <w:color w:val="0000FF"/>
                </w:rPr>
                <w:t>N 281-п</w:t>
              </w:r>
            </w:hyperlink>
            <w:r>
              <w:rPr>
                <w:color w:val="392C69"/>
              </w:rPr>
              <w:t>,</w:t>
            </w:r>
          </w:p>
          <w:p w:rsidR="00B6790C" w:rsidRDefault="00B679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02.03.2021 </w:t>
            </w:r>
            <w:hyperlink r:id="rId51">
              <w:r>
                <w:rPr>
                  <w:color w:val="0000FF"/>
                </w:rPr>
                <w:t>N 54-п</w:t>
              </w:r>
            </w:hyperlink>
            <w:r>
              <w:rPr>
                <w:color w:val="392C69"/>
              </w:rPr>
              <w:t xml:space="preserve">, от 11.05.2021 </w:t>
            </w:r>
            <w:hyperlink r:id="rId52">
              <w:r>
                <w:rPr>
                  <w:color w:val="0000FF"/>
                </w:rPr>
                <w:t>N 164-п</w:t>
              </w:r>
            </w:hyperlink>
            <w:r>
              <w:rPr>
                <w:color w:val="392C69"/>
              </w:rPr>
              <w:t xml:space="preserve">, от 05.10.2021 </w:t>
            </w:r>
            <w:hyperlink r:id="rId53">
              <w:r>
                <w:rPr>
                  <w:color w:val="0000FF"/>
                </w:rPr>
                <w:t>N 402-п</w:t>
              </w:r>
            </w:hyperlink>
            <w:r>
              <w:rPr>
                <w:color w:val="392C69"/>
              </w:rPr>
              <w:t>,</w:t>
            </w:r>
          </w:p>
          <w:p w:rsidR="00B6790C" w:rsidRDefault="00B679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17.11.2021 </w:t>
            </w:r>
            <w:hyperlink r:id="rId54">
              <w:r>
                <w:rPr>
                  <w:color w:val="0000FF"/>
                </w:rPr>
                <w:t>N 465-п</w:t>
              </w:r>
            </w:hyperlink>
            <w:r>
              <w:rPr>
                <w:color w:val="392C69"/>
              </w:rPr>
              <w:t xml:space="preserve">, от 23.05.2022 </w:t>
            </w:r>
            <w:hyperlink r:id="rId55">
              <w:r>
                <w:rPr>
                  <w:color w:val="0000FF"/>
                </w:rPr>
                <w:t>N 230-п</w:t>
              </w:r>
            </w:hyperlink>
            <w:r>
              <w:rPr>
                <w:color w:val="392C69"/>
              </w:rPr>
              <w:t xml:space="preserve">, от 05.07.2022 </w:t>
            </w:r>
            <w:hyperlink r:id="rId56">
              <w:r>
                <w:rPr>
                  <w:color w:val="0000FF"/>
                </w:rPr>
                <w:t>N 312-п</w:t>
              </w:r>
            </w:hyperlink>
            <w:r>
              <w:rPr>
                <w:color w:val="392C69"/>
              </w:rPr>
              <w:t>,</w:t>
            </w:r>
          </w:p>
          <w:p w:rsidR="00B6790C" w:rsidRDefault="00B679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57">
              <w:r>
                <w:rPr>
                  <w:color w:val="0000FF"/>
                </w:rPr>
                <w:t>N 603-п</w:t>
              </w:r>
            </w:hyperlink>
            <w:r>
              <w:rPr>
                <w:color w:val="392C69"/>
              </w:rPr>
              <w:t xml:space="preserve">, от 23.05.2023 </w:t>
            </w:r>
            <w:hyperlink r:id="rId58">
              <w:r>
                <w:rPr>
                  <w:color w:val="0000FF"/>
                </w:rPr>
                <w:t>N 213-п</w:t>
              </w:r>
            </w:hyperlink>
            <w:r>
              <w:rPr>
                <w:color w:val="392C69"/>
              </w:rPr>
              <w:t xml:space="preserve">, от 31.07.2023 </w:t>
            </w:r>
            <w:hyperlink r:id="rId59">
              <w:r>
                <w:rPr>
                  <w:color w:val="0000FF"/>
                </w:rPr>
                <w:t>N 343-п</w:t>
              </w:r>
            </w:hyperlink>
            <w:r>
              <w:rPr>
                <w:color w:val="392C69"/>
              </w:rPr>
              <w:t>,</w:t>
            </w:r>
          </w:p>
          <w:p w:rsidR="00B6790C" w:rsidRDefault="00B679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28.11.2023 </w:t>
            </w:r>
            <w:hyperlink r:id="rId60">
              <w:r>
                <w:rPr>
                  <w:color w:val="0000FF"/>
                </w:rPr>
                <w:t>N 547-п</w:t>
              </w:r>
            </w:hyperlink>
            <w:r>
              <w:rPr>
                <w:color w:val="392C69"/>
              </w:rPr>
              <w:t xml:space="preserve">, от 19.03.2024 </w:t>
            </w:r>
            <w:hyperlink r:id="rId61">
              <w:r>
                <w:rPr>
                  <w:color w:val="0000FF"/>
                </w:rPr>
                <w:t>N 103-п</w:t>
              </w:r>
            </w:hyperlink>
            <w:r>
              <w:rPr>
                <w:color w:val="392C69"/>
              </w:rPr>
              <w:t xml:space="preserve">, от 08.07.2024 </w:t>
            </w:r>
            <w:hyperlink r:id="rId62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>,</w:t>
            </w:r>
          </w:p>
          <w:p w:rsidR="00B6790C" w:rsidRDefault="00B679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28.01.2025 </w:t>
            </w:r>
            <w:hyperlink r:id="rId63">
              <w:r>
                <w:rPr>
                  <w:color w:val="0000FF"/>
                </w:rPr>
                <w:t>N 32-п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90C" w:rsidRDefault="00B6790C">
            <w:pPr>
              <w:pStyle w:val="ConsPlusNormal"/>
            </w:pPr>
          </w:p>
        </w:tc>
      </w:tr>
    </w:tbl>
    <w:p w:rsidR="00B6790C" w:rsidRDefault="00B6790C">
      <w:pPr>
        <w:pStyle w:val="ConsPlusNormal"/>
        <w:ind w:firstLine="540"/>
        <w:jc w:val="both"/>
      </w:pPr>
    </w:p>
    <w:p w:rsidR="00B6790C" w:rsidRDefault="00B6790C">
      <w:pPr>
        <w:pStyle w:val="ConsPlusTitle"/>
        <w:jc w:val="center"/>
        <w:outlineLvl w:val="1"/>
      </w:pPr>
      <w:r>
        <w:t>I. Общие положения</w:t>
      </w:r>
    </w:p>
    <w:p w:rsidR="00B6790C" w:rsidRDefault="00B6790C">
      <w:pPr>
        <w:pStyle w:val="ConsPlusNormal"/>
        <w:ind w:firstLine="540"/>
        <w:jc w:val="both"/>
      </w:pPr>
    </w:p>
    <w:p w:rsidR="00B6790C" w:rsidRDefault="00B6790C">
      <w:pPr>
        <w:pStyle w:val="ConsPlusNormal"/>
        <w:ind w:firstLine="540"/>
        <w:jc w:val="both"/>
      </w:pPr>
      <w:r>
        <w:t>1. Министерство жилищно-коммунального хозяйства и энергетики Новосибирской области (далее - министерство) является областным исполнительным органом Новосибирской области, осуществляющим государственное управление и нормативное правовое и контрольное (надзорное) регулирование в сфере жилищно-коммунального хозяйства, решения задач в сфере обеспечения пожарной безопасности, в области защиты населения и территории Новосибирской области от чрезвычайных ситуаций в пределах установленных федеральным законодательством и законодательством Новосибирской области полномочий, а также координацию и контроль за деятельностью подведомственных государственных учреждений Новосибирской области.</w:t>
      </w:r>
    </w:p>
    <w:p w:rsidR="00B6790C" w:rsidRDefault="00B6790C">
      <w:pPr>
        <w:pStyle w:val="ConsPlusNormal"/>
        <w:jc w:val="both"/>
      </w:pPr>
      <w:r>
        <w:t xml:space="preserve">(в ред. постановлений Правительства Новосибирской области от 06.10.2016 </w:t>
      </w:r>
      <w:hyperlink r:id="rId64">
        <w:r>
          <w:rPr>
            <w:color w:val="0000FF"/>
          </w:rPr>
          <w:t>N 323-п</w:t>
        </w:r>
      </w:hyperlink>
      <w:r>
        <w:t xml:space="preserve">, от 02.03.2021 </w:t>
      </w:r>
      <w:hyperlink r:id="rId65">
        <w:r>
          <w:rPr>
            <w:color w:val="0000FF"/>
          </w:rPr>
          <w:t>N 54-п</w:t>
        </w:r>
      </w:hyperlink>
      <w:r>
        <w:t xml:space="preserve">, от 19.03.2024 </w:t>
      </w:r>
      <w:hyperlink r:id="rId66">
        <w:r>
          <w:rPr>
            <w:color w:val="0000FF"/>
          </w:rPr>
          <w:t>N 103-п</w:t>
        </w:r>
      </w:hyperlink>
      <w:r>
        <w:t>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Министерство осуществляет государственное управление и нормативное правовое регулирование в сфере энергетики, в том числе является уполномоченным органом на проведение государственной политики в области энергосбережения и повышения энергетической эффективности, а также осуществляет координацию мероприятий по энергосбережению и повышению энергетической эффективности на территории Новосибирской области.</w:t>
      </w:r>
    </w:p>
    <w:p w:rsidR="00B6790C" w:rsidRDefault="00B6790C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02.03.2021 N 54-п)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Министерство является уполномоченным исполнительным органом Новосибирской области:</w:t>
      </w:r>
    </w:p>
    <w:p w:rsidR="00B6790C" w:rsidRDefault="00B6790C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19.03.2024 N 103-п)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9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11.05.2017 N 179-п;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на осуществление государственного регулирования в электроэнергетике на территории Новосибирской области в пределах своей компетенции;</w:t>
      </w:r>
    </w:p>
    <w:p w:rsidR="00B6790C" w:rsidRDefault="00B6790C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11.05.2017 N 179-п)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на осуществление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на территории Новосибирской области;</w:t>
      </w:r>
    </w:p>
    <w:p w:rsidR="00B6790C" w:rsidRDefault="00B6790C">
      <w:pPr>
        <w:pStyle w:val="ConsPlusNormal"/>
        <w:jc w:val="both"/>
      </w:pPr>
      <w:r>
        <w:t xml:space="preserve">(абзац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02.03.2021 N 54-п)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на представление информации для включения в государственную информационную систему в области энергосбережения и повышения энергетической эффективности;</w:t>
      </w:r>
    </w:p>
    <w:p w:rsidR="00B6790C" w:rsidRDefault="00B6790C">
      <w:pPr>
        <w:pStyle w:val="ConsPlusNormal"/>
        <w:jc w:val="both"/>
      </w:pPr>
      <w:r>
        <w:t xml:space="preserve">(в ред. постановлений Правительства Новосибирской области от 18.10.2016 </w:t>
      </w:r>
      <w:hyperlink r:id="rId72">
        <w:r>
          <w:rPr>
            <w:color w:val="0000FF"/>
          </w:rPr>
          <w:t>N 343-п</w:t>
        </w:r>
      </w:hyperlink>
      <w:r>
        <w:t xml:space="preserve">, от 02.03.2021 </w:t>
      </w:r>
      <w:hyperlink r:id="rId73">
        <w:r>
          <w:rPr>
            <w:color w:val="0000FF"/>
          </w:rPr>
          <w:t>N 54-п</w:t>
        </w:r>
      </w:hyperlink>
      <w:r>
        <w:t>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по формированию перечня объектов топливно-энергетического комплекса Новосибирской области, подлежащих категорированию;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по формированию перечня объектов водоснабжения и водоотведения в Новосибирской </w:t>
      </w:r>
      <w:r>
        <w:lastRenderedPageBreak/>
        <w:t>области, подлежащих категорированию;</w:t>
      </w:r>
    </w:p>
    <w:p w:rsidR="00B6790C" w:rsidRDefault="00B6790C">
      <w:pPr>
        <w:pStyle w:val="ConsPlusNormal"/>
        <w:jc w:val="both"/>
      </w:pPr>
      <w:r>
        <w:t xml:space="preserve">(абзац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11.05.2017 N 179-п)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по взаимодействию с публично-правовой компанией "Фонд развития территорий" в рамках реализации Федерального </w:t>
      </w:r>
      <w:hyperlink r:id="rId75">
        <w:r>
          <w:rPr>
            <w:color w:val="0000FF"/>
          </w:rPr>
          <w:t>закона</w:t>
        </w:r>
      </w:hyperlink>
      <w:r>
        <w:t xml:space="preserve"> от 21.07.2007 N 185-ФЗ "О Фонде содействия реформированию жилищно-коммунального хозяйства";</w:t>
      </w:r>
    </w:p>
    <w:p w:rsidR="00B6790C" w:rsidRDefault="00B6790C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23.05.2023 N 213-п)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по взаимодействию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в рамках реализации </w:t>
      </w:r>
      <w:hyperlink r:id="rId77">
        <w:r>
          <w:rPr>
            <w:color w:val="0000FF"/>
          </w:rPr>
          <w:t>Соглашения</w:t>
        </w:r>
      </w:hyperlink>
      <w:r>
        <w:t xml:space="preserve"> между Министерством Российской Федерации по делам гражданской обороны, чрезвычайным ситуациям и ликвидации последствий стихийных бедствий и Правительством Новосибирской области, утвержденного </w:t>
      </w:r>
      <w:hyperlink r:id="rId78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30.10.2019 N 2565-р;</w:t>
      </w:r>
    </w:p>
    <w:p w:rsidR="00B6790C" w:rsidRDefault="00B6790C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02.03.2021 N 54-п)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0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02.03.2021 N 54-п;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по организации рассмотрения документов, обосновывающих соответствие объектов коммунально-бытового назначения, масштабных инвестиционных проектов критериям, установленным </w:t>
      </w:r>
      <w:hyperlink r:id="rId81">
        <w:r>
          <w:rPr>
            <w:color w:val="0000FF"/>
          </w:rPr>
          <w:t>пунктом 2.2 части 1 статьи 1</w:t>
        </w:r>
      </w:hyperlink>
      <w:r>
        <w:t xml:space="preserve">, </w:t>
      </w:r>
      <w:hyperlink r:id="rId82">
        <w:r>
          <w:rPr>
            <w:color w:val="0000FF"/>
          </w:rPr>
          <w:t>частью 1 статьи 1.1</w:t>
        </w:r>
      </w:hyperlink>
      <w:r>
        <w:t xml:space="preserve"> Закона Новосибирской области от 01.07.2015 N 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торгов";</w:t>
      </w:r>
    </w:p>
    <w:p w:rsidR="00B6790C" w:rsidRDefault="00B6790C">
      <w:pPr>
        <w:pStyle w:val="ConsPlusNormal"/>
        <w:jc w:val="both"/>
      </w:pPr>
      <w:r>
        <w:t xml:space="preserve">(абзац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02.03.2021 N 54-п)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по осуществлению мероприятий в области гражданской обороны;</w:t>
      </w:r>
    </w:p>
    <w:p w:rsidR="00B6790C" w:rsidRDefault="00B6790C">
      <w:pPr>
        <w:pStyle w:val="ConsPlusNormal"/>
        <w:jc w:val="both"/>
      </w:pPr>
      <w:r>
        <w:t xml:space="preserve">(абзац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11.05.2021 N 164-п)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по сопровождению комплекса мероприятий по осуществлению подключения (технологического присоединения) объектов капитального строительства, расположенных на инвестиционных площадках Новосибирской области, а также реализуемых на условиях государственно-частного партнерства;</w:t>
      </w:r>
    </w:p>
    <w:p w:rsidR="00B6790C" w:rsidRDefault="00B6790C">
      <w:pPr>
        <w:pStyle w:val="ConsPlusNormal"/>
        <w:jc w:val="both"/>
      </w:pPr>
      <w:r>
        <w:t xml:space="preserve">(абзац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23.05.2022 N 230-п)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по сопровождению комплекса мероприятий по модернизации систем коммунальной инфраструктуры Новосибирской области в сфере электро-, газо-, тепло-, водоснабжения, водоотведения;</w:t>
      </w:r>
    </w:p>
    <w:p w:rsidR="00B6790C" w:rsidRDefault="00B6790C">
      <w:pPr>
        <w:pStyle w:val="ConsPlusNormal"/>
        <w:jc w:val="both"/>
      </w:pPr>
      <w:r>
        <w:t xml:space="preserve">(абзац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23.05.2022 N 230-п)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по сопровождению проектов муниципально-частного партнерства, заключенных в форме концессионных соглашений, объектами по которым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 и концедентом по которым выступают муниципальные образования, расположенные на территории Новосибирской области, в пределах полномочий, предоставленных министерству, по которым Новосибирская область является третьей стороной;</w:t>
      </w:r>
    </w:p>
    <w:p w:rsidR="00B6790C" w:rsidRDefault="00B6790C">
      <w:pPr>
        <w:pStyle w:val="ConsPlusNormal"/>
        <w:jc w:val="both"/>
      </w:pPr>
      <w:r>
        <w:t xml:space="preserve">(абзац введен </w:t>
      </w:r>
      <w:hyperlink r:id="rId87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23.05.2022 N 230-п)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по осуществлению организации мероприятий по обеспечению необходимыми объектами инженерной инфраструктуры земельных участков, предоставленных многодетным семьям.</w:t>
      </w:r>
    </w:p>
    <w:p w:rsidR="00B6790C" w:rsidRDefault="00B6790C">
      <w:pPr>
        <w:pStyle w:val="ConsPlusNormal"/>
        <w:jc w:val="both"/>
      </w:pPr>
      <w:r>
        <w:t xml:space="preserve">(абзац 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28.01.2025 N 32-п)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2. Министерство руководствуется в своей деятельности </w:t>
      </w:r>
      <w:hyperlink r:id="rId89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r>
        <w:lastRenderedPageBreak/>
        <w:t xml:space="preserve">федеральными законами, правовыми актами Президента Российской Федерации и Правительства Российской Федерации, </w:t>
      </w:r>
      <w:hyperlink r:id="rId90">
        <w:r>
          <w:rPr>
            <w:color w:val="0000FF"/>
          </w:rPr>
          <w:t>Уставом</w:t>
        </w:r>
      </w:hyperlink>
      <w:r>
        <w:t xml:space="preserve"> Новосибирской области, законами Новосибирской области, постановлениями, распоряжениями Губернатора Новосибирской области и Правительства Новосибирской области, а также настоящим положением.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2.1. При реализации своих полномочий министерство обеспечивает приоритет целей и задач по развитию конкуренции на товарных рынках в установленной сфере деятельности.</w:t>
      </w:r>
    </w:p>
    <w:p w:rsidR="00B6790C" w:rsidRDefault="00B6790C">
      <w:pPr>
        <w:pStyle w:val="ConsPlusNormal"/>
        <w:jc w:val="both"/>
      </w:pPr>
      <w:r>
        <w:t xml:space="preserve">(п. 2.1 введен </w:t>
      </w:r>
      <w:hyperlink r:id="rId9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29.12.2018 N 577-п)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2.2. При реализации своих полномочий министерство обеспечивает поддержку развития добровольчества (волонтерства) в установленной сфере деятельности.</w:t>
      </w:r>
    </w:p>
    <w:p w:rsidR="00B6790C" w:rsidRDefault="00B6790C">
      <w:pPr>
        <w:pStyle w:val="ConsPlusNormal"/>
        <w:jc w:val="both"/>
      </w:pPr>
      <w:r>
        <w:t xml:space="preserve">(п. 2.2 введен </w:t>
      </w:r>
      <w:hyperlink r:id="rId92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11.09.2019 N 364-п)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3. Министерство осуществляет свою деятельность во взаимодействии с федеральными органами исполнительной власти и их территориальными органами, исполнительными органами Новосибирской области, органами местного самоуправления, иными органами и организациями.</w:t>
      </w:r>
    </w:p>
    <w:p w:rsidR="00B6790C" w:rsidRDefault="00B6790C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19.03.2024 N 103-п)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4. Министерство обладает правами юридического лица, может от своего имени приобретать права и нести обязанности, выступать истцом и ответчиком в судах, имеет самостоятельный баланс, лицевые счета в органах, осуществляющих кассовое обслуживание исполнения бюджетов бюджетной системы Российской Федерации, печать с изображением герба Новосибирской области и со своим наименованием, иные печати, штампы и бланки установленного образца.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5. Финансирование расходов на содержание министерства осуществляется за счет средств областного бюджета Новосибирской области.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5.1. Министерство является уполномоченным представлять в деле о банкротстве и в процедурах, применяемых в деле о банкротстве, требования по денежным обязательствам Новосибирской области, связанным с осуществлением своих полномочий.</w:t>
      </w:r>
    </w:p>
    <w:p w:rsidR="00B6790C" w:rsidRDefault="00B6790C">
      <w:pPr>
        <w:pStyle w:val="ConsPlusNormal"/>
        <w:jc w:val="both"/>
      </w:pPr>
      <w:r>
        <w:t xml:space="preserve">(п. 5.1 введен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11.05.2021 N 164-п)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6. Сокращенное наименование министерства - МЖКХиЭ НСО.</w:t>
      </w:r>
    </w:p>
    <w:p w:rsidR="00B6790C" w:rsidRDefault="00B6790C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13.07.2020 N 281-п)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7. Место нахождения министерства: 630091, г. Новосибирск, ул. Фрунзе, 5.</w:t>
      </w:r>
    </w:p>
    <w:p w:rsidR="00B6790C" w:rsidRDefault="00B6790C">
      <w:pPr>
        <w:pStyle w:val="ConsPlusNormal"/>
        <w:jc w:val="both"/>
      </w:pPr>
      <w:r>
        <w:t xml:space="preserve">(в ред. постановлений Правительства Новосибирской области от 18.10.2016 </w:t>
      </w:r>
      <w:hyperlink r:id="rId96">
        <w:r>
          <w:rPr>
            <w:color w:val="0000FF"/>
          </w:rPr>
          <w:t>N 343-п</w:t>
        </w:r>
      </w:hyperlink>
      <w:r>
        <w:t xml:space="preserve">, от 13.07.2020 </w:t>
      </w:r>
      <w:hyperlink r:id="rId97">
        <w:r>
          <w:rPr>
            <w:color w:val="0000FF"/>
          </w:rPr>
          <w:t>N 281-п</w:t>
        </w:r>
      </w:hyperlink>
      <w:r>
        <w:t>)</w:t>
      </w:r>
    </w:p>
    <w:p w:rsidR="00B6790C" w:rsidRDefault="00B6790C">
      <w:pPr>
        <w:pStyle w:val="ConsPlusNormal"/>
        <w:ind w:firstLine="540"/>
        <w:jc w:val="both"/>
      </w:pPr>
    </w:p>
    <w:p w:rsidR="00B6790C" w:rsidRDefault="00B6790C">
      <w:pPr>
        <w:pStyle w:val="ConsPlusTitle"/>
        <w:jc w:val="center"/>
        <w:outlineLvl w:val="1"/>
      </w:pPr>
      <w:r>
        <w:t>II. Полномочия</w:t>
      </w:r>
    </w:p>
    <w:p w:rsidR="00B6790C" w:rsidRDefault="00B6790C">
      <w:pPr>
        <w:pStyle w:val="ConsPlusNormal"/>
        <w:ind w:firstLine="540"/>
        <w:jc w:val="both"/>
      </w:pPr>
    </w:p>
    <w:p w:rsidR="00B6790C" w:rsidRDefault="00B6790C">
      <w:pPr>
        <w:pStyle w:val="ConsPlusNormal"/>
        <w:ind w:firstLine="540"/>
        <w:jc w:val="both"/>
      </w:pPr>
      <w:r>
        <w:t>8. В установленной сфере деятельности министерство исполняет следующие государственные функции: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98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02.03.2021 N 54-п;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2) осуществляет мониторинг показателей технико-экономического состояния систем теплоснабжения (за исключением теплопотребляющих установок потребителей тепловой энергии, теплоносителя, а также источников тепловой энергии, функционирующих в режиме комбинированной выработки электрической и тепловой энергии), в том числе показателей физического износа и энергетической эффективности объектов теплоснабжения;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99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18.10.2016 N 343-п;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4) определяет системы мер по обеспечению надежности систем теплоснабжения поселений, </w:t>
      </w:r>
      <w:r>
        <w:lastRenderedPageBreak/>
        <w:t xml:space="preserve">муниципальных округов, городских округов в соответствии с </w:t>
      </w:r>
      <w:hyperlink r:id="rId100">
        <w:r>
          <w:rPr>
            <w:color w:val="0000FF"/>
          </w:rPr>
          <w:t>Правилами</w:t>
        </w:r>
      </w:hyperlink>
      <w:r>
        <w:t xml:space="preserve"> организации теплоснабжения в Российской Федерации, утвержденными постановлением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Федерации";</w:t>
      </w:r>
    </w:p>
    <w:p w:rsidR="00B6790C" w:rsidRDefault="00B6790C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28.01.2025 N 32-п)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5) осуществляет мониторинг разработки и утверждения схем теплоснабжения поселений, муниципальных округов, городских округов Новосибирской области с численностью населения менее чем пятьсот тысяч человек и мониторинг разработки и утверждения схем водоснабжения и водоотведения поселений, муниципальных округов Новосибирской области, городских округов Новосибирской области;</w:t>
      </w:r>
    </w:p>
    <w:p w:rsidR="00B6790C" w:rsidRDefault="00B6790C">
      <w:pPr>
        <w:pStyle w:val="ConsPlusNormal"/>
        <w:jc w:val="both"/>
      </w:pPr>
      <w:r>
        <w:t xml:space="preserve">(пп. 5 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28.01.2025 N 32-п)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6) осуществляет мониторинг показателей технико-экономического состояния систем водоснабжения и водоотведения, в том числе показателей физического износа и энергетической эффективности объектов централизованных систем горячего водоснабжения, холодного водоснабжения и (или) водоотведения, объектов нецентрализованных систем холодного и горячего водоснабжения, содержащихся в отчетности по формам федерального статистического наблюдения N 1-водопровод, N 1-канализация;</w:t>
      </w:r>
    </w:p>
    <w:p w:rsidR="00B6790C" w:rsidRDefault="00B6790C">
      <w:pPr>
        <w:pStyle w:val="ConsPlusNormal"/>
        <w:jc w:val="both"/>
      </w:pPr>
      <w:r>
        <w:t xml:space="preserve">(пп. 6 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18.10.2016 N 343-п)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7) обеспечивает условия, необходимые для организации подачи организацией, осуществляющей холодное водоснабжение, питьевой воды, соответствующей установленным требованиям;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8) утратил силу. - </w:t>
      </w:r>
      <w:hyperlink r:id="rId104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18.10.2016 N 343-п;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9) осуществляет разработку документов программно-целевого планирования Новосибирской области в сфере развития газового комплекса (в части газификации) в сфере жилищно-коммунального хозяйства;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10) утратил силу. - </w:t>
      </w:r>
      <w:hyperlink r:id="rId105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18.10.2016 N 343-п;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11) утратил силу. - </w:t>
      </w:r>
      <w:hyperlink r:id="rId106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02.03.2021 N 54-п;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11.1) организует мероприятия по составлению топливно-энергетического баланса Новосибирской области;</w:t>
      </w:r>
    </w:p>
    <w:p w:rsidR="00B6790C" w:rsidRDefault="00B6790C">
      <w:pPr>
        <w:pStyle w:val="ConsPlusNormal"/>
        <w:jc w:val="both"/>
      </w:pPr>
      <w:r>
        <w:t xml:space="preserve">(пп. 11.1 введен </w:t>
      </w:r>
      <w:hyperlink r:id="rId107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02.03.2021 N 54-п)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12) утверждает графики: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а) перевода потребителей на альтернативные виды топлива (аварийные или резервные);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б) частичного или полного ограничения подачи газа потребителям в случае нарушения технологического режима работы газотранспортной системы при аварии;</w:t>
      </w:r>
    </w:p>
    <w:p w:rsidR="00B6790C" w:rsidRDefault="00B6790C">
      <w:pPr>
        <w:pStyle w:val="ConsPlusNormal"/>
        <w:jc w:val="both"/>
      </w:pPr>
      <w:r>
        <w:t xml:space="preserve">(пп. 12 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19.03.2024 N 103-п)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13) утратил силу. - </w:t>
      </w:r>
      <w:hyperlink r:id="rId109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02.03.2021 N 54-п;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14) осуществляет разработку и реализацию региональных программ в области обращения с отходами, в том числе с твердыми коммунальными отходами, участие в разработке и выполнении федеральных программ в области обращения с отходами;</w:t>
      </w:r>
    </w:p>
    <w:p w:rsidR="00B6790C" w:rsidRDefault="00B6790C">
      <w:pPr>
        <w:pStyle w:val="ConsPlusNormal"/>
        <w:jc w:val="both"/>
      </w:pPr>
      <w:r>
        <w:lastRenderedPageBreak/>
        <w:t xml:space="preserve">(пп. 14 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12.10.2015 N 373-п)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15) осуществляет взаимодействие с публично-правовой компанией "Фонд развития территорий";</w:t>
      </w:r>
    </w:p>
    <w:p w:rsidR="00B6790C" w:rsidRDefault="00B6790C">
      <w:pPr>
        <w:pStyle w:val="ConsPlusNormal"/>
        <w:jc w:val="both"/>
      </w:pPr>
      <w:r>
        <w:t xml:space="preserve">(пп. 15 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23.05.2023 N 213-п)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16) формирует заявки Новосибирской области на предоставление финансовой поддержки за счет средств публично-правовой компании "Фонд развития территорий" на проведение капитального ремонта многоквартирных домов, переселение граждан из аварийного жилищного фонда;</w:t>
      </w:r>
    </w:p>
    <w:p w:rsidR="00B6790C" w:rsidRDefault="00B6790C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23.05.2023 N 213-п)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17) осуществляет разработку и реализацию документов программно-целевого планирования Новосибирской области в сфере развития благоустроительного комплекса Новосибирской области (в части благоустройства общественных пространств населенных пунктов);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18) осуществляет мониторинг, координацию деятельности предприятий жилищно-коммунального хозяйства и предприятий сферы энергетики Новосибирской области в вопросах подготовки к осенне-зимнему отопительному периоду;</w:t>
      </w:r>
    </w:p>
    <w:p w:rsidR="00B6790C" w:rsidRDefault="00B6790C">
      <w:pPr>
        <w:pStyle w:val="ConsPlusNormal"/>
        <w:jc w:val="both"/>
      </w:pPr>
      <w:r>
        <w:t xml:space="preserve">(в ред. постановлений Правительства Новосибирской области от 18.10.2016 </w:t>
      </w:r>
      <w:hyperlink r:id="rId113">
        <w:r>
          <w:rPr>
            <w:color w:val="0000FF"/>
          </w:rPr>
          <w:t>N 343-п</w:t>
        </w:r>
      </w:hyperlink>
      <w:r>
        <w:t xml:space="preserve">, от 29.12.2018 </w:t>
      </w:r>
      <w:hyperlink r:id="rId114">
        <w:r>
          <w:rPr>
            <w:color w:val="0000FF"/>
          </w:rPr>
          <w:t>N 577-п</w:t>
        </w:r>
      </w:hyperlink>
      <w:r>
        <w:t>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19) организует методическую помощь деятельности органов местного самоуправления по вопросам жилищно-коммунального хозяйства;</w:t>
      </w:r>
    </w:p>
    <w:p w:rsidR="00B6790C" w:rsidRDefault="00B6790C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02.03.2021 N 54-п)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20) разрабатывает предложения по планированию и использованию капитальных вложений, направленных на реализацию федеральных и региональных программ, обеспечению деятельности в сфере организации и координации работ по финансированию и привлечению инвестиционных ресурсов в развитие жилищно-коммунального хозяйства;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21) утратил силу. - </w:t>
      </w:r>
      <w:hyperlink r:id="rId116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02.03.2021 N 54-п;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22) разрабатывает организационные мероприятия по привлечению общественных институтов к управлению жилищно-коммунальным хозяйством;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23) утратил силу. - </w:t>
      </w:r>
      <w:hyperlink r:id="rId117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02.03.2021 N 54-п;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24) оказывает содействие в освещении в средствах массовой информации деятельности органов государственной власти и органов местного самоуправления по вопросам развития общественного контроля в сфере жилищно-коммунального хозяйства и энергетики, в том числе информационное обеспечение мероприятий по энергосбережению и повышению энергетической эффективности на территории Новосибирской области;</w:t>
      </w:r>
    </w:p>
    <w:p w:rsidR="00B6790C" w:rsidRDefault="00B6790C">
      <w:pPr>
        <w:pStyle w:val="ConsPlusNormal"/>
        <w:jc w:val="both"/>
      </w:pPr>
      <w:r>
        <w:t xml:space="preserve">(в ред. постановлений Правительства Новосибирской области от 18.10.2016 </w:t>
      </w:r>
      <w:hyperlink r:id="rId118">
        <w:r>
          <w:rPr>
            <w:color w:val="0000FF"/>
          </w:rPr>
          <w:t>N 343-п</w:t>
        </w:r>
      </w:hyperlink>
      <w:r>
        <w:t xml:space="preserve">, от 02.03.2021 </w:t>
      </w:r>
      <w:hyperlink r:id="rId119">
        <w:r>
          <w:rPr>
            <w:color w:val="0000FF"/>
          </w:rPr>
          <w:t>N 54-п</w:t>
        </w:r>
      </w:hyperlink>
      <w:r>
        <w:t>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25) осуществляет организацию методической помощи, взаимодействие и координацию деятельности органов местного самоуправления по вопросам подготовки (переподготовки) квалифицированных кадров как в системе управления многоквартирными домами, так и в системе государственного и муниципального управления;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26) осуществляет организацию проведения информационно-просветительских мероприятий по тематике регионального законодательства в сфере жилищно-коммунального хозяйства для представителей юридических лиц, осуществляющих управление многоквартирными домами на </w:t>
      </w:r>
      <w:r>
        <w:lastRenderedPageBreak/>
        <w:t>территории Новосибирской области;</w:t>
      </w:r>
    </w:p>
    <w:p w:rsidR="00B6790C" w:rsidRDefault="00B6790C">
      <w:pPr>
        <w:pStyle w:val="ConsPlusNormal"/>
        <w:jc w:val="both"/>
      </w:pPr>
      <w:r>
        <w:t xml:space="preserve">(пп. 26 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23.05.2023 N 213-п)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27) организует подготовку и распространение в средствах массовой информации и с использованием информационно-телекоммуникационной сети Интернет информационно-методических материалов о законодательной деятельности в жилищно-коммунальной сфере, в сфере управления многоквартирными домами, разъяснений по вопросам, связанным с управлением, содержанием и ремонтом общего имущества собственников помещений, предоставлением коммунальных услуг гражданам, а также в целях привлечения к контролю за работой управляющих организаций;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28) утратил силу. - </w:t>
      </w:r>
      <w:hyperlink r:id="rId12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02.03.2021 N 54-п;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29) осуществляет функции государственного заказчика-координатора государственной программы Новосибирской области в сфере энергосбережения и повышения энергетической эффективности;</w:t>
      </w:r>
    </w:p>
    <w:p w:rsidR="00B6790C" w:rsidRDefault="00B6790C">
      <w:pPr>
        <w:pStyle w:val="ConsPlusNormal"/>
        <w:jc w:val="both"/>
      </w:pPr>
      <w:r>
        <w:t xml:space="preserve">(пп. 29 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11.05.2017 N 179-п)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30) утратил силу. - </w:t>
      </w:r>
      <w:hyperlink r:id="rId123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28.01.2025 N 32-п;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31) осуществляет контроль за проведением мероприятий по энергосбережению и повышению энергетической эффективности за подведомственными государственными учреждениями, в отношении которых они осуществляют функции и полномочия учредителя;</w:t>
      </w:r>
    </w:p>
    <w:p w:rsidR="00B6790C" w:rsidRDefault="00B6790C">
      <w:pPr>
        <w:pStyle w:val="ConsPlusNormal"/>
        <w:jc w:val="both"/>
      </w:pPr>
      <w:r>
        <w:t xml:space="preserve">(пп. 31 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11.05.2017 N 179-п)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32) рассматривает проект схемы и программы развития электроэнергетических систем России, утверждаемый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комплекса;</w:t>
      </w:r>
    </w:p>
    <w:p w:rsidR="00B6790C" w:rsidRDefault="00B6790C">
      <w:pPr>
        <w:pStyle w:val="ConsPlusNormal"/>
        <w:jc w:val="both"/>
      </w:pPr>
      <w:r>
        <w:t xml:space="preserve">(пп. 32 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08.07.2024 N 307-п)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33) утратил силу. - </w:t>
      </w:r>
      <w:hyperlink r:id="rId126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11.05.2017 N 179-п;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34) осуществляет утверждение инвестиционных программ субъектов электроэнергетики, отнесенных к числу субъектов, инвестиционные программы которых утверждаются и контролируются министерством, и контроль за реализацией таких программ;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35) осуществляет согласование инвестиционных программ территориальных сетевых организаций, отнесенных к числу субъектов, инвестиционные программы которых утверждаются и контролируются федеральными органами исполнительной власти, а также участвует в осуществлении контроля за реализацией таких программ;</w:t>
      </w:r>
    </w:p>
    <w:p w:rsidR="00B6790C" w:rsidRDefault="00B6790C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18.10.2016 N 343-п)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36) обеспечивает информирование Министерства строительства и жилищно-коммунального хозяйства Российской Федерации, Министерства энергетики Российской Федерации о нарушениях теплоснабжения потребителей и ходе ликвидации их последствий в порядке, утвержденном приказом министерства;</w:t>
      </w:r>
    </w:p>
    <w:p w:rsidR="00B6790C" w:rsidRDefault="00B6790C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18.10.2016 N 343-п)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37) обеспечивает условия для привлечения внебюджетных инвестиций в жилищно-коммунальный комплекс Новосибирской области;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38) осуществляет согласование границ зон чрезвычайных ситуаций;</w:t>
      </w:r>
    </w:p>
    <w:p w:rsidR="00B6790C" w:rsidRDefault="00B679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679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90C" w:rsidRDefault="00B679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90C" w:rsidRDefault="00B679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790C" w:rsidRDefault="00B6790C">
            <w:pPr>
              <w:pStyle w:val="ConsPlusNormal"/>
              <w:jc w:val="both"/>
            </w:pPr>
            <w:r>
              <w:rPr>
                <w:color w:val="392C69"/>
              </w:rPr>
              <w:t xml:space="preserve">Пп. 38.1 п. 8 </w:t>
            </w:r>
            <w:hyperlink r:id="rId12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90C" w:rsidRDefault="00B6790C">
            <w:pPr>
              <w:pStyle w:val="ConsPlusNormal"/>
            </w:pPr>
          </w:p>
        </w:tc>
      </w:tr>
    </w:tbl>
    <w:p w:rsidR="00B6790C" w:rsidRDefault="00B6790C">
      <w:pPr>
        <w:pStyle w:val="ConsPlusNormal"/>
        <w:spacing w:before="280"/>
        <w:ind w:firstLine="540"/>
        <w:jc w:val="both"/>
      </w:pPr>
      <w:r>
        <w:t xml:space="preserve">38.1) осуществляет согласование порядков (планов) действий по ликвидации последствий аварийных ситуаций в сфере теплоснабжения в муниципальных образованиях Новосибирской области в соответствии с Федеральным </w:t>
      </w:r>
      <w:hyperlink r:id="rId130">
        <w:r>
          <w:rPr>
            <w:color w:val="0000FF"/>
          </w:rPr>
          <w:t>законом</w:t>
        </w:r>
      </w:hyperlink>
      <w:r>
        <w:t xml:space="preserve"> от 27.07.2010 N 190-ФЗ "О теплоснабжении";</w:t>
      </w:r>
    </w:p>
    <w:p w:rsidR="00B6790C" w:rsidRDefault="00B6790C">
      <w:pPr>
        <w:pStyle w:val="ConsPlusNormal"/>
        <w:jc w:val="both"/>
      </w:pPr>
      <w:r>
        <w:t xml:space="preserve">(пп. 38.1 введен </w:t>
      </w:r>
      <w:hyperlink r:id="rId13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28.01.2025 N 32-п)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39) осуществляет предупреждение ситуаций, которые могут привести к нарушению функционирования систем жизнеобеспечения населения, и ликвидацию их последствий в сфере деятельности министерства;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40) утратил силу. - </w:t>
      </w:r>
      <w:hyperlink r:id="rId132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24.08.2015 N 309-п;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41) осуществляет разработку предложений по планированию и использованию ассигнований на реализацию федеральных и региональных программ, а также сбор, обработку и анализ информации о ходе выполнения федеральных, региональных и муниципальных программ, относящихся к компетенции министерства;</w:t>
      </w:r>
    </w:p>
    <w:p w:rsidR="00B6790C" w:rsidRDefault="00B6790C">
      <w:pPr>
        <w:pStyle w:val="ConsPlusNormal"/>
        <w:jc w:val="both"/>
      </w:pPr>
      <w:r>
        <w:t xml:space="preserve">(п. 41 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02.03.2021 N 54-п)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42) оказывает гражданам в соответствии с законодательством Российской Федерации и Новосибирской области бесплатную юридическую помощь в виде правового консультирования в устной и письменной формах по вопросам, относящимся к компетенции министерства, в порядке, установленном законодательством Российской Федерации для рассмотрения обращений граждан;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43) выполняет функции и полномочия учредителя в отношении регионального оператора - некоммерческой организации, созданной в целях обеспечения проведения капитального ремонта общего имущества в многоквартирных домах на территории Новосибирской области и создания условий для формирования фондов капитального ремонта;</w:t>
      </w:r>
    </w:p>
    <w:p w:rsidR="00B6790C" w:rsidRDefault="00B6790C">
      <w:pPr>
        <w:pStyle w:val="ConsPlusNormal"/>
        <w:jc w:val="both"/>
      </w:pPr>
      <w:r>
        <w:t xml:space="preserve">(пп. 43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27.04.2015 N 169-п)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44) осуществляет участие в проведении государственной политики в области обращения с отходами на территории Новосибирской области;</w:t>
      </w:r>
    </w:p>
    <w:p w:rsidR="00B6790C" w:rsidRDefault="00B6790C">
      <w:pPr>
        <w:pStyle w:val="ConsPlusNormal"/>
        <w:jc w:val="both"/>
      </w:pPr>
      <w:r>
        <w:t xml:space="preserve">(пп. 44 введен </w:t>
      </w:r>
      <w:hyperlink r:id="rId135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12.10.2015 N 373-п)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45) осуществляет разработку, организацию прохождения процедуры общественного обсуждения, подготовку заключения по результатам рассмотрения предложений и замечаний, представленных заинтересованными федеральными органами исполнительной власти к проекту территориальной схемы обращения с отходами, корректировку территориальной схемы обращения с отходами;</w:t>
      </w:r>
    </w:p>
    <w:p w:rsidR="00B6790C" w:rsidRDefault="00B6790C">
      <w:pPr>
        <w:pStyle w:val="ConsPlusNormal"/>
        <w:jc w:val="both"/>
      </w:pPr>
      <w:r>
        <w:t xml:space="preserve">(пп. 45 в ред. </w:t>
      </w:r>
      <w:hyperlink r:id="rId13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02.03.2021 N 54-п)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46) осуществляет разработку порядка накопления твердых коммунальных отходов (в том числе раздельного накопления);</w:t>
      </w:r>
    </w:p>
    <w:p w:rsidR="00B6790C" w:rsidRDefault="00B6790C">
      <w:pPr>
        <w:pStyle w:val="ConsPlusNormal"/>
        <w:jc w:val="both"/>
      </w:pPr>
      <w:r>
        <w:t xml:space="preserve">(пп. 46 в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29.12.2018 N 577-п)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47) осуществляет разработку содержания и порядка заключения соглашения между органом исполнительной власти Новосибирской области, уполномоченным в сфере жилищно-коммунального хозяйства, и региональным оператором по обращению с твердыми коммунальными отходами;</w:t>
      </w:r>
    </w:p>
    <w:p w:rsidR="00B6790C" w:rsidRDefault="00B6790C">
      <w:pPr>
        <w:pStyle w:val="ConsPlusNormal"/>
        <w:jc w:val="both"/>
      </w:pPr>
      <w:r>
        <w:t xml:space="preserve">(пп. 47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12.10.2015 N 373-п)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48) осуществляет мониторинг показателей технико-экономического состояния объектов электроэнергетики на территории Новосибирской области (за исключением объектов </w:t>
      </w:r>
      <w:r>
        <w:lastRenderedPageBreak/>
        <w:t>электроэнергетики, контроль за техническим состоянием которых осуществляется уполномоченными федеральными органами исполнительной власти), в том числе показателей физического износа и энергетической эффективности объектов электросетевого хозяйства;</w:t>
      </w:r>
    </w:p>
    <w:p w:rsidR="00B6790C" w:rsidRDefault="00B6790C">
      <w:pPr>
        <w:pStyle w:val="ConsPlusNormal"/>
        <w:jc w:val="both"/>
      </w:pPr>
      <w:r>
        <w:t xml:space="preserve">(пп. 48 введен </w:t>
      </w:r>
      <w:hyperlink r:id="rId139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18.10.2016 N 343-п)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49) согласовывает графики аварийного ограничения режима потребления электрической энергии и электрической мощности;</w:t>
      </w:r>
    </w:p>
    <w:p w:rsidR="00B6790C" w:rsidRDefault="00B6790C">
      <w:pPr>
        <w:pStyle w:val="ConsPlusNormal"/>
        <w:jc w:val="both"/>
      </w:pPr>
      <w:r>
        <w:t xml:space="preserve">(пп. 49 введен </w:t>
      </w:r>
      <w:hyperlink r:id="rId140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11.05.2017 N 179-п)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50) утратил силу. - </w:t>
      </w:r>
      <w:hyperlink r:id="rId14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02.03.2021 N 54-п;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51) утратил силу. - </w:t>
      </w:r>
      <w:hyperlink r:id="rId142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23.05.2023 N 213-п;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52) размещает информацию, обладателем которой является министерство, в государственной информационной системе учета твердых коммунальных отходов;</w:t>
      </w:r>
    </w:p>
    <w:p w:rsidR="00B6790C" w:rsidRDefault="00B6790C">
      <w:pPr>
        <w:pStyle w:val="ConsPlusNormal"/>
        <w:jc w:val="both"/>
      </w:pPr>
      <w:r>
        <w:t xml:space="preserve">(пп. 52 введен </w:t>
      </w:r>
      <w:hyperlink r:id="rId143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02.03.2021 N 54-п)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53) ведет перечень объектов размещения твердых коммунальных отходов на территории Новосибирской области;</w:t>
      </w:r>
    </w:p>
    <w:p w:rsidR="00B6790C" w:rsidRDefault="00B6790C">
      <w:pPr>
        <w:pStyle w:val="ConsPlusNormal"/>
        <w:jc w:val="both"/>
      </w:pPr>
      <w:r>
        <w:t xml:space="preserve">(пп. 53 введен </w:t>
      </w:r>
      <w:hyperlink r:id="rId144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02.03.2021 N 54-п)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54) принимает решение о лишении юридического лица статуса регионального оператора по обращению с твердыми коммунальными отходами;</w:t>
      </w:r>
    </w:p>
    <w:p w:rsidR="00B6790C" w:rsidRDefault="00B6790C">
      <w:pPr>
        <w:pStyle w:val="ConsPlusNormal"/>
        <w:jc w:val="both"/>
      </w:pPr>
      <w:r>
        <w:t xml:space="preserve">(пп. 54 введен </w:t>
      </w:r>
      <w:hyperlink r:id="rId145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02.03.2021 N 54-п)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55) осуществляет организацию мероприятий по обеспечению необходимыми объектами инженерной инфраструктуры земельных участков, предоставленных многодетным семьям;</w:t>
      </w:r>
    </w:p>
    <w:p w:rsidR="00B6790C" w:rsidRDefault="00B6790C">
      <w:pPr>
        <w:pStyle w:val="ConsPlusNormal"/>
        <w:jc w:val="both"/>
      </w:pPr>
      <w:r>
        <w:t xml:space="preserve">(пп. 55 введен </w:t>
      </w:r>
      <w:hyperlink r:id="rId146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28.01.2025 N 32-п)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56) принимает решения по вопросам установления необходимости проведения капитального ремонта общего имущества в многоквартирном доме, а также создает постоянно действующую комиссию по установлению необходимости проведения капитального ремонта общего имущества в многоквартирном доме;</w:t>
      </w:r>
    </w:p>
    <w:p w:rsidR="00B6790C" w:rsidRDefault="00B6790C">
      <w:pPr>
        <w:pStyle w:val="ConsPlusNormal"/>
        <w:jc w:val="both"/>
      </w:pPr>
      <w:r>
        <w:t xml:space="preserve">(пп. 56 введен </w:t>
      </w:r>
      <w:hyperlink r:id="rId147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28.01.2025 N 32-п)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57) устанавливает порядок и сроки подписания акта приемки оказанных услуг и (или) выполненных работ по капитальному ремонту общего имущества в многоквартирном доме, а также порядок взаимодействия участников подписания такого акта, в том числе с комиссией, осуществляющей приемку оказанных услуг и (или) выполненных работ.</w:t>
      </w:r>
    </w:p>
    <w:p w:rsidR="00B6790C" w:rsidRDefault="00B6790C">
      <w:pPr>
        <w:pStyle w:val="ConsPlusNormal"/>
        <w:jc w:val="both"/>
      </w:pPr>
      <w:r>
        <w:t xml:space="preserve">(пп. 57 введен </w:t>
      </w:r>
      <w:hyperlink r:id="rId148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28.01.2025 N 32-п)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149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02.03.2021 N 54-п.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10. Министерство в установленной сфере деятельности готовит проекты законов Новосибирской области, правовых актов Губернатора Новосибирской области, Правительства Новосибирской области.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11. На основании и во исполнение федерального законодательства, </w:t>
      </w:r>
      <w:hyperlink r:id="rId150">
        <w:r>
          <w:rPr>
            <w:color w:val="0000FF"/>
          </w:rPr>
          <w:t>Устава</w:t>
        </w:r>
      </w:hyperlink>
      <w:r>
        <w:t xml:space="preserve"> Новосибирской области, законов Новосибирской области, нормативных правовых актов Губернатора Новосибирской области и Правительства Новосибирской области министерство:</w:t>
      </w:r>
    </w:p>
    <w:p w:rsidR="00B6790C" w:rsidRDefault="00B6790C">
      <w:pPr>
        <w:pStyle w:val="ConsPlusNormal"/>
        <w:spacing w:before="220"/>
        <w:ind w:firstLine="540"/>
        <w:jc w:val="both"/>
      </w:pPr>
      <w:bookmarkStart w:id="1" w:name="P204"/>
      <w:bookmarkEnd w:id="1"/>
      <w:r>
        <w:t>1) в порядке, установленном Губернатором Новосибирской области, издает нормативные правовые акты по:</w:t>
      </w:r>
    </w:p>
    <w:p w:rsidR="00B6790C" w:rsidRDefault="00B6790C">
      <w:pPr>
        <w:pStyle w:val="ConsPlusNormal"/>
        <w:jc w:val="both"/>
      </w:pPr>
      <w:r>
        <w:t xml:space="preserve">(в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02.03.2021 N 54-п)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lastRenderedPageBreak/>
        <w:t xml:space="preserve">а) утратил силу. - </w:t>
      </w:r>
      <w:hyperlink r:id="rId152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18.10.2016 N 343-п;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б) утверждению порядка проведения министерством финансового контроля за деятельностью заказчиков, осуществляющих строительство (реконструкцию) объектов жилищно-коммунального хозяйства за счет средств областного бюджета Новосибирской области;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в) по иным вопросам в установленной сфере деятельности, за исключением вопросов, правовое регулирование которых осуществляется исключительно федеральными законами, актами Президента Российской Федерации, Правительства Российской Федерации, законами Новосибирской области, актами Губернатора Новосибирской области, Правительства Новосибирской области;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2) утверждает: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153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29.12.2018 N 577-п;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154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11.05.2017 N 179-п;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155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29.12.2018 N 577-п;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г) порядок проведения антикоррупционной экспертизы нормативных правовых актов и проектов нормативных правовых актов, указанных в </w:t>
      </w:r>
      <w:hyperlink w:anchor="P204">
        <w:r>
          <w:rPr>
            <w:color w:val="0000FF"/>
          </w:rPr>
          <w:t>подпункте 1</w:t>
        </w:r>
      </w:hyperlink>
      <w:r>
        <w:t xml:space="preserve"> настоящего пункта;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д) иные документы в установленной сфере деятельности, предусмотренные федеральными законами, иными нормативными правовыми актами Российской Федерации, законами Новосибирской области, правовыми актами Губернатора Новосибирской области и Правительства Новосибирской области;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е) порядок присвоения статуса регионального оператора по обращению с твердыми коммунальными отходами на территории Новосибирской области в случае признания конкурсного отбора несостоявшимся или в случае досрочного прекращения деятельности регионального оператора, в том числе его отказа от осуществления деятельности и при отсутствии возможности заключить соответствующее соглашение с юридическим лицом, которому присвоен статус регионального оператора в соответствии с Федеральным </w:t>
      </w:r>
      <w:hyperlink r:id="rId156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без проведения конкурсного отбора;</w:t>
      </w:r>
    </w:p>
    <w:p w:rsidR="00B6790C" w:rsidRDefault="00B6790C">
      <w:pPr>
        <w:pStyle w:val="ConsPlusNormal"/>
        <w:jc w:val="both"/>
      </w:pPr>
      <w:r>
        <w:t xml:space="preserve">(пп. "е" введен </w:t>
      </w:r>
      <w:hyperlink r:id="rId157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20.12.2022 N 603-п)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3) готовит проекты нормативных правовых актов по: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а) утверждению региональной программы капитального ремонта общего имущества в многоквартирных домах, расположенных на территории Новосибирской области;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б) утверждению краткосрочных (сроком на три года) планов реализации региональной программы капитального ремонта общего имущества в многоквартирных домах, расположенных на территории Новосибирской области;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в) утверждению региональных адресных программ Новосибирской области по переселению граждан из аварийного жилищного фонда;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158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02.03.2021 N 54-п;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д) утратил силу. - </w:t>
      </w:r>
      <w:hyperlink r:id="rId159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28.01.2025 N 32-п;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lastRenderedPageBreak/>
        <w:t>е) разработке порядка лишения юридического лица статуса регионального оператора по обращению с твердыми коммунальными отходами.</w:t>
      </w:r>
    </w:p>
    <w:p w:rsidR="00B6790C" w:rsidRDefault="00B6790C">
      <w:pPr>
        <w:pStyle w:val="ConsPlusNormal"/>
        <w:jc w:val="both"/>
      </w:pPr>
      <w:r>
        <w:t xml:space="preserve">(пп. "е" введен </w:t>
      </w:r>
      <w:hyperlink r:id="rId160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02.03.2021 N 54-п)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ж) утверждению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на территории Новосибирской области.</w:t>
      </w:r>
    </w:p>
    <w:p w:rsidR="00B6790C" w:rsidRDefault="00B6790C">
      <w:pPr>
        <w:pStyle w:val="ConsPlusNormal"/>
        <w:jc w:val="both"/>
      </w:pPr>
      <w:r>
        <w:t xml:space="preserve">(пп. "ж" введен </w:t>
      </w:r>
      <w:hyperlink r:id="rId16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28.01.2025 N 32-п)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12. Осуществляет: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162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29.12.2018 N 577-п;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163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02.03.2021 N 54-п;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3) разработку и последующую корректировку схемы расположения объектов газоснабжения Новосибирской области, а также ее согласование с органами местного самоуправления в Новосибирской области;</w:t>
      </w:r>
    </w:p>
    <w:p w:rsidR="00B6790C" w:rsidRDefault="00B6790C">
      <w:pPr>
        <w:pStyle w:val="ConsPlusNormal"/>
        <w:jc w:val="both"/>
      </w:pPr>
      <w:r>
        <w:t xml:space="preserve">(пп. 3 в ред. </w:t>
      </w:r>
      <w:hyperlink r:id="rId164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05.10.2021 N 402-п)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165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02.03.2021 N 54-п;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5) контроль за выполнением на территории Новосибирской области федеральных и государственных программ Новосибирской области по вопросам жилищно-коммунального хозяйства;</w:t>
      </w:r>
    </w:p>
    <w:p w:rsidR="00B6790C" w:rsidRDefault="00B6790C">
      <w:pPr>
        <w:pStyle w:val="ConsPlusNormal"/>
        <w:jc w:val="both"/>
      </w:pPr>
      <w:r>
        <w:t xml:space="preserve">(в ред. </w:t>
      </w:r>
      <w:hyperlink r:id="rId16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29.12.2018 N 577-п)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6) методическое обеспечение системы управления и контроля качества капитального строительства, реконструкции, капитального ремонта многоквартирных домов, расположенных на территории Новосибирской области, и работы жилищно-коммунального хозяйства Новосибирской области;</w:t>
      </w:r>
    </w:p>
    <w:p w:rsidR="00B6790C" w:rsidRDefault="00B6790C">
      <w:pPr>
        <w:pStyle w:val="ConsPlusNormal"/>
        <w:jc w:val="both"/>
      </w:pPr>
      <w:r>
        <w:t xml:space="preserve">(в ред. </w:t>
      </w:r>
      <w:hyperlink r:id="rId16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02.03.2021 N 54-п)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7) мониторинг выполнения региональной программы капитального ремонта общего имущества в многоквартирных домах, расположенных на территории Новосибирской области, краткосрочных (сроком на три года) планов реализации региональной программы капитального ремонта общего имущества в многоквартирных домах и региональных адресных программ Новосибирской области по переселению граждан из аварийного жилищного фонда;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7.1) аудит закупок регионального оператора -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на территории Новосибирской области, осуществляемых им в целях заключения договоров об оказании услуг и (или) выполнении работ по капитальному ремонту общего имущества в многоквартирных домах;</w:t>
      </w:r>
    </w:p>
    <w:p w:rsidR="00B6790C" w:rsidRDefault="00B6790C">
      <w:pPr>
        <w:pStyle w:val="ConsPlusNormal"/>
        <w:jc w:val="both"/>
      </w:pPr>
      <w:r>
        <w:t xml:space="preserve">(пп. 7.1 введен </w:t>
      </w:r>
      <w:hyperlink r:id="rId168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17.11.2021 N 465-п)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8) предоставление субсидий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части снабжения населения топливом;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9) реализацию федеральных целевых программ в области жилищно-коммунального хозяйства;</w:t>
      </w:r>
    </w:p>
    <w:p w:rsidR="00B6790C" w:rsidRDefault="00B6790C">
      <w:pPr>
        <w:pStyle w:val="ConsPlusNormal"/>
        <w:jc w:val="both"/>
      </w:pPr>
      <w:r>
        <w:t xml:space="preserve">(в ред. </w:t>
      </w:r>
      <w:hyperlink r:id="rId16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29.12.2018 N 577-п)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10) утратил силу. - </w:t>
      </w:r>
      <w:hyperlink r:id="rId170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18.10.2016 N 343-</w:t>
      </w:r>
      <w:r>
        <w:lastRenderedPageBreak/>
        <w:t>п;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11) контроль за деятельностью подведомственных государственных учреждений Новосибирской области, анализ их экономического состояния;</w:t>
      </w:r>
    </w:p>
    <w:p w:rsidR="00B6790C" w:rsidRDefault="00B6790C">
      <w:pPr>
        <w:pStyle w:val="ConsPlusNormal"/>
        <w:jc w:val="both"/>
      </w:pPr>
      <w:r>
        <w:t xml:space="preserve">(пп. 11 в ред. </w:t>
      </w:r>
      <w:hyperlink r:id="rId17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02.03.2021 N 54-п)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11.1) анализ деятельности предприятий и организаций жилищно-коммунального хозяйства, участие совместно с областными исполнительными органами Новосибирской области в разработке мер по их финансовому оздоровлению, в том числе в рамках деятельности совещательных и координационных органов;</w:t>
      </w:r>
    </w:p>
    <w:p w:rsidR="00B6790C" w:rsidRDefault="00B6790C">
      <w:pPr>
        <w:pStyle w:val="ConsPlusNormal"/>
        <w:jc w:val="both"/>
      </w:pPr>
      <w:r>
        <w:t xml:space="preserve">(пп. 11.1 введен </w:t>
      </w:r>
      <w:hyperlink r:id="rId172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02.03.2021 N 54-п; в ред. </w:t>
      </w:r>
      <w:hyperlink r:id="rId17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19.03.2024 N 103-п)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12) организацию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отходов;</w:t>
      </w:r>
    </w:p>
    <w:p w:rsidR="00B6790C" w:rsidRDefault="00B6790C">
      <w:pPr>
        <w:pStyle w:val="ConsPlusNormal"/>
        <w:jc w:val="both"/>
      </w:pPr>
      <w:r>
        <w:t xml:space="preserve">(пп. 12 в ред. </w:t>
      </w:r>
      <w:hyperlink r:id="rId174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29.12.2018 N 577-п)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13) проведение конкурсного отбора среди юридических лиц на присвоение статуса регионального оператора по обращению с твердыми коммунальными отходами и определение зоны его деятельности;</w:t>
      </w:r>
    </w:p>
    <w:p w:rsidR="00B6790C" w:rsidRDefault="00B6790C">
      <w:pPr>
        <w:pStyle w:val="ConsPlusNormal"/>
        <w:jc w:val="both"/>
      </w:pPr>
      <w:r>
        <w:t xml:space="preserve">(пп. 13 введен </w:t>
      </w:r>
      <w:hyperlink r:id="rId175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12.10.2015 N 373-п)</w:t>
      </w:r>
    </w:p>
    <w:p w:rsidR="00B6790C" w:rsidRDefault="00B679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679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90C" w:rsidRDefault="00B679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90C" w:rsidRDefault="00B679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790C" w:rsidRDefault="00B6790C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Полномочие, определенное пп. 13.1 п. 12, </w:t>
            </w:r>
            <w:hyperlink r:id="rId176">
              <w:r>
                <w:rPr>
                  <w:color w:val="0000FF"/>
                </w:rPr>
                <w:t>осуществляется</w:t>
              </w:r>
            </w:hyperlink>
            <w:r>
              <w:rPr>
                <w:color w:val="392C69"/>
              </w:rPr>
              <w:t xml:space="preserve"> в соответствии с </w:t>
            </w:r>
            <w:hyperlink r:id="rId177">
              <w:r>
                <w:rPr>
                  <w:color w:val="0000FF"/>
                </w:rPr>
                <w:t>Правилами</w:t>
              </w:r>
            </w:hyperlink>
            <w:r>
              <w:rPr>
                <w:color w:val="392C69"/>
              </w:rPr>
              <w:t xml:space="preserve"> проведения конкурсных отборов инвестиционных проектов по строительству генерирующих объектов, функционирующих на основе использования возобновляемых источников энергии, установленными постановлением Правительства Российской Федерации от 04.05.2012 N 442.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90C" w:rsidRDefault="00B6790C">
            <w:pPr>
              <w:pStyle w:val="ConsPlusNormal"/>
            </w:pPr>
          </w:p>
        </w:tc>
      </w:tr>
    </w:tbl>
    <w:p w:rsidR="00B6790C" w:rsidRDefault="00B6790C">
      <w:pPr>
        <w:pStyle w:val="ConsPlusNormal"/>
        <w:spacing w:before="280"/>
        <w:ind w:firstLine="540"/>
        <w:jc w:val="both"/>
      </w:pPr>
      <w:r>
        <w:t>13.1) проведение и организацию конкурсного отбора по включению генерирующих объектов, функционирующих на основе использования возобновляемых источников энергии, в отношении которых продажа электрической энергии (мощности) планируется на розничных рынках, в схему и программу перспективного развития электроэнергетики Новосибирской области;</w:t>
      </w:r>
    </w:p>
    <w:p w:rsidR="00B6790C" w:rsidRDefault="00B6790C">
      <w:pPr>
        <w:pStyle w:val="ConsPlusNormal"/>
        <w:jc w:val="both"/>
      </w:pPr>
      <w:r>
        <w:t xml:space="preserve">(пп. 13.1 введен </w:t>
      </w:r>
      <w:hyperlink r:id="rId178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29.12.2018 N 577-п)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14) регулирование деятельности регионального оператора по обращению с твердыми коммунальными отходами, за исключением установления порядка проведения его конкурсного отбора;</w:t>
      </w:r>
    </w:p>
    <w:p w:rsidR="00B6790C" w:rsidRDefault="00B6790C">
      <w:pPr>
        <w:pStyle w:val="ConsPlusNormal"/>
        <w:jc w:val="both"/>
      </w:pPr>
      <w:r>
        <w:t xml:space="preserve">(пп. 14 введен </w:t>
      </w:r>
      <w:hyperlink r:id="rId179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12.10.2015 N 373-п)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15) разработку условий проведения торгов на осуществление транспортирования твердых коммунальных отходов;</w:t>
      </w:r>
    </w:p>
    <w:p w:rsidR="00B6790C" w:rsidRDefault="00B6790C">
      <w:pPr>
        <w:pStyle w:val="ConsPlusNormal"/>
        <w:jc w:val="both"/>
      </w:pPr>
      <w:r>
        <w:t xml:space="preserve">(пп. 15 введен </w:t>
      </w:r>
      <w:hyperlink r:id="rId180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12.10.2015 N 373-п; в ред. </w:t>
      </w:r>
      <w:hyperlink r:id="rId18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29.12.2018 N 577-п)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16) согласование условий проведения торгов, по результатам которых формируются цены на услуги по транспортированию твердых коммунальных отходов для регионального оператора по обращению с твердыми коммунальными отходами, в случаях, указанных в </w:t>
      </w:r>
      <w:hyperlink r:id="rId182">
        <w:r>
          <w:rPr>
            <w:color w:val="0000FF"/>
          </w:rPr>
          <w:t>пункте 3 статьи 24.8</w:t>
        </w:r>
      </w:hyperlink>
      <w:r>
        <w:t xml:space="preserve"> Федерального закона от 24.06.1998 N 89-ФЗ "Об отходах производства и потребления";</w:t>
      </w:r>
    </w:p>
    <w:p w:rsidR="00B6790C" w:rsidRDefault="00B6790C">
      <w:pPr>
        <w:pStyle w:val="ConsPlusNormal"/>
        <w:jc w:val="both"/>
      </w:pPr>
      <w:r>
        <w:t xml:space="preserve">(пп. 16 введен </w:t>
      </w:r>
      <w:hyperlink r:id="rId183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12.10.2015 N 373-п; в ред. </w:t>
      </w:r>
      <w:hyperlink r:id="rId184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29.12.2018 N 577-п)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17) участие в организации обеспечения доступа к информации в области обращения с отходами в пределах полномочий министерства, предусмотренных законодательством;</w:t>
      </w:r>
    </w:p>
    <w:p w:rsidR="00B6790C" w:rsidRDefault="00B6790C">
      <w:pPr>
        <w:pStyle w:val="ConsPlusNormal"/>
        <w:jc w:val="both"/>
      </w:pPr>
      <w:r>
        <w:t xml:space="preserve">(пп. 17 введен </w:t>
      </w:r>
      <w:hyperlink r:id="rId185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12.10.2015 N 373-п; в ред. </w:t>
      </w:r>
      <w:hyperlink r:id="rId18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02.03.2021 N 54-п)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18) определение в плане мероприятий по реализации стратегии социально-экономического развития Новосибирской области прогнозных показателей и мероприятий по сокращению количества твердых коммунальных отходов, предназначенных для захоронения;</w:t>
      </w:r>
    </w:p>
    <w:p w:rsidR="00B6790C" w:rsidRDefault="00B6790C">
      <w:pPr>
        <w:pStyle w:val="ConsPlusNormal"/>
        <w:jc w:val="both"/>
      </w:pPr>
      <w:r>
        <w:t xml:space="preserve">(пп. 18 введен </w:t>
      </w:r>
      <w:hyperlink r:id="rId187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12.10.2015 N 373-п; в ред. </w:t>
      </w:r>
      <w:hyperlink r:id="rId18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29.12.2018 N 577-п)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19) региональный государственный надзор в области защиты населения и территорий от чрезвычайных ситуаций регионального, межмуниципального и муниципального характера в Новосибирской области;</w:t>
      </w:r>
    </w:p>
    <w:p w:rsidR="00B6790C" w:rsidRDefault="00B6790C">
      <w:pPr>
        <w:pStyle w:val="ConsPlusNormal"/>
        <w:jc w:val="both"/>
      </w:pPr>
      <w:r>
        <w:t xml:space="preserve">(пп. 19 введен </w:t>
      </w:r>
      <w:hyperlink r:id="rId189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06.10.2016 N 323-п)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20) ведение реестра квалифицированных подрядных организаций для оказания услуг и (или) выполнения работ по капитальному ремонту общего имущества в многоквартирных домах, расположенных на территории Новосибирской области;</w:t>
      </w:r>
    </w:p>
    <w:p w:rsidR="00B6790C" w:rsidRDefault="00B6790C">
      <w:pPr>
        <w:pStyle w:val="ConsPlusNormal"/>
        <w:jc w:val="both"/>
      </w:pPr>
      <w:r>
        <w:t xml:space="preserve">(пп. 20 введен </w:t>
      </w:r>
      <w:hyperlink r:id="rId190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06.10.2016 N 323-п)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21) предоставление субсидий на компенсацию части процентной ставки по кредитам в соответствии с </w:t>
      </w:r>
      <w:hyperlink r:id="rId191">
        <w:r>
          <w:rPr>
            <w:color w:val="0000FF"/>
          </w:rPr>
          <w:t>постановлением</w:t>
        </w:r>
      </w:hyperlink>
      <w:r>
        <w:t xml:space="preserve"> администрации Новосибирской области от 28.08.2006 N 66-па "О государственной поддержке граждан при кредитовании на газификацию жилья в Новосибирской области";</w:t>
      </w:r>
    </w:p>
    <w:p w:rsidR="00B6790C" w:rsidRDefault="00B6790C">
      <w:pPr>
        <w:pStyle w:val="ConsPlusNormal"/>
        <w:jc w:val="both"/>
      </w:pPr>
      <w:r>
        <w:t xml:space="preserve">(пп. 21 введен </w:t>
      </w:r>
      <w:hyperlink r:id="rId192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11.05.2017 N 179-п)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22) представляет информацию в государственную информационную систему в области энергосбережения и повышения энергетической эффективности;</w:t>
      </w:r>
    </w:p>
    <w:p w:rsidR="00B6790C" w:rsidRDefault="00B6790C">
      <w:pPr>
        <w:pStyle w:val="ConsPlusNormal"/>
        <w:jc w:val="both"/>
      </w:pPr>
      <w:r>
        <w:t xml:space="preserve">(пп. 22 в ред. </w:t>
      </w:r>
      <w:hyperlink r:id="rId19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02.03.2021 N 54-п)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23) предоставление субсидий юридическим лицам и индивидуальным предпринимателям, реализующим инвестиционные проекты по строительству объектов заправки транспортных средств природным газом, на компенсацию части затрат на строительство таких объектов;</w:t>
      </w:r>
    </w:p>
    <w:p w:rsidR="00B6790C" w:rsidRDefault="00B6790C">
      <w:pPr>
        <w:pStyle w:val="ConsPlusNormal"/>
        <w:jc w:val="both"/>
      </w:pPr>
      <w:r>
        <w:t xml:space="preserve">(пп. 23 введен </w:t>
      </w:r>
      <w:hyperlink r:id="rId194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19.03.2024 N 103-п)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24) предоставление субсидий на возмещение части затрат юридическим лицам и индивидуальным предпринимателям, реализующим инвестиционные проекты по строительству объектов зарядной инфраструктуры для быстрой зарядки электрического автомобильного транспорта, в связи с ранее осуществленными получателями средств инвестициями на закупку оборудования объектов зарядной инфраструктуры и технологическое присоединение объектов зарядной инфраструктуры к электрическим сетям.</w:t>
      </w:r>
    </w:p>
    <w:p w:rsidR="00B6790C" w:rsidRDefault="00B6790C">
      <w:pPr>
        <w:pStyle w:val="ConsPlusNormal"/>
        <w:jc w:val="both"/>
      </w:pPr>
      <w:r>
        <w:t xml:space="preserve">(пп. 24 введен </w:t>
      </w:r>
      <w:hyperlink r:id="rId195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19.03.2024 N 103-п)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13. Осуществляет организационно-техническое обеспечение деятельности межведомственной комиссии по подготовке объектов энергетики, жилищно-коммунального хозяйства и социально-культурной сферы Новосибирской области к работе в осенне-зимний период и его безаварийного прохождения.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14. Утратил силу. - </w:t>
      </w:r>
      <w:hyperlink r:id="rId196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02.03.2021 N 54-п.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15. Утратил силу. - </w:t>
      </w:r>
      <w:hyperlink r:id="rId197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11.05.2017 N 179-п.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16. Утратил силу. - </w:t>
      </w:r>
      <w:hyperlink r:id="rId198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02.03.2021 N 54-п.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17. Утратил силу. - </w:t>
      </w:r>
      <w:hyperlink r:id="rId199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18.10.2016 N 343-</w:t>
      </w:r>
      <w:r>
        <w:lastRenderedPageBreak/>
        <w:t>п.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18. Обеспечивает функционирование штаба по обеспечению безопасности электроснабжения Новосибирской области.</w:t>
      </w:r>
    </w:p>
    <w:p w:rsidR="00B6790C" w:rsidRDefault="00B6790C">
      <w:pPr>
        <w:pStyle w:val="ConsPlusNormal"/>
        <w:jc w:val="both"/>
      </w:pPr>
      <w:r>
        <w:t xml:space="preserve">(п. 18 в ред. </w:t>
      </w:r>
      <w:hyperlink r:id="rId20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18.10.2016 N 343-п)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19. Утратил силу. - </w:t>
      </w:r>
      <w:hyperlink r:id="rId20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23.05.2023 N 213-п.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20. Проводит мониторинг мероприятий, осуществляемых органами местного самоуправления муниципальных образований Новосибирской области, по выявлению бесхозяйных объектов недвижимого имущества, используемых для передачи энергетических ресурсов (включая электро-, газо-, тепло-, водоснабжение, водоотведение), организации постановки в установленном порядке таких объектов на учет в качестве бесхозяйных объектов недвижимого имущества.</w:t>
      </w:r>
    </w:p>
    <w:p w:rsidR="00B6790C" w:rsidRDefault="00B6790C">
      <w:pPr>
        <w:pStyle w:val="ConsPlusNormal"/>
        <w:jc w:val="both"/>
      </w:pPr>
      <w:r>
        <w:t xml:space="preserve">(в ред. постановлений Правительства Новосибирской области от 02.03.2021 </w:t>
      </w:r>
      <w:hyperlink r:id="rId202">
        <w:r>
          <w:rPr>
            <w:color w:val="0000FF"/>
          </w:rPr>
          <w:t>N 54-п</w:t>
        </w:r>
      </w:hyperlink>
      <w:r>
        <w:t xml:space="preserve">, от 08.07.2024 </w:t>
      </w:r>
      <w:hyperlink r:id="rId203">
        <w:r>
          <w:rPr>
            <w:color w:val="0000FF"/>
          </w:rPr>
          <w:t>N 307-п</w:t>
        </w:r>
      </w:hyperlink>
      <w:r>
        <w:t>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20.1. Готовит предложения для формирования и утверждения Губернатором Новосибирской области перечня потребителей электрической энергии (мощности), ограничение режима потребления электрической энергии которых может привести к экономическим, экологическим, социальным последствиям.</w:t>
      </w:r>
    </w:p>
    <w:p w:rsidR="00B6790C" w:rsidRDefault="00B6790C">
      <w:pPr>
        <w:pStyle w:val="ConsPlusNormal"/>
        <w:jc w:val="both"/>
      </w:pPr>
      <w:r>
        <w:t xml:space="preserve">(п. 20.1 введен </w:t>
      </w:r>
      <w:hyperlink r:id="rId204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18.10.2016 N 343-п)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21. Утратил силу. - </w:t>
      </w:r>
      <w:hyperlink r:id="rId205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02.03.2021 N 54-п.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22. Разрабатывает государственные (региональные) программы Новосибирской области в подведомственной сфере.</w:t>
      </w:r>
    </w:p>
    <w:p w:rsidR="00B6790C" w:rsidRDefault="00B6790C">
      <w:pPr>
        <w:pStyle w:val="ConsPlusNormal"/>
        <w:jc w:val="both"/>
      </w:pPr>
      <w:r>
        <w:t xml:space="preserve">(в ред. постановлений Правительства Новосибирской области от 23.05.2023 </w:t>
      </w:r>
      <w:hyperlink r:id="rId206">
        <w:r>
          <w:rPr>
            <w:color w:val="0000FF"/>
          </w:rPr>
          <w:t>N 213-п</w:t>
        </w:r>
      </w:hyperlink>
      <w:r>
        <w:t xml:space="preserve">, от 19.03.2024 </w:t>
      </w:r>
      <w:hyperlink r:id="rId207">
        <w:r>
          <w:rPr>
            <w:color w:val="0000FF"/>
          </w:rPr>
          <w:t>N 103-п</w:t>
        </w:r>
      </w:hyperlink>
      <w:r>
        <w:t>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23. Осуществляет сбор информации в области защиты населения и территории Новосибирской области от чрезвычайных ситуаций и обмен такой информацией, обеспечивает,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24. Осуществляет подготовку и содержание в готовности необходимых сил и средств для защиты населения и территории Новосибирской области от чрезвычайных ситуаций, а также подготовку населения в области защиты от чрезвычайных ситуаций.</w:t>
      </w:r>
    </w:p>
    <w:p w:rsidR="00B6790C" w:rsidRDefault="00B6790C">
      <w:pPr>
        <w:pStyle w:val="ConsPlusNormal"/>
        <w:jc w:val="both"/>
      </w:pPr>
      <w:r>
        <w:t xml:space="preserve">(в ред. </w:t>
      </w:r>
      <w:hyperlink r:id="rId20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19.09.2017 N 350-п)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24.1. Осуществляет информирование населения о чрезвычайных ситуациях.</w:t>
      </w:r>
    </w:p>
    <w:p w:rsidR="00B6790C" w:rsidRDefault="00B6790C">
      <w:pPr>
        <w:pStyle w:val="ConsPlusNormal"/>
        <w:jc w:val="both"/>
      </w:pPr>
      <w:r>
        <w:t xml:space="preserve">(п. 24.1 введен </w:t>
      </w:r>
      <w:hyperlink r:id="rId209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19.09.2017 N 350-п)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24.2. Создает и поддерживает в постоянной готовности системы оповещения и информирования населения о чрезвычайных ситуациях.</w:t>
      </w:r>
    </w:p>
    <w:p w:rsidR="00B6790C" w:rsidRDefault="00B6790C">
      <w:pPr>
        <w:pStyle w:val="ConsPlusNormal"/>
        <w:jc w:val="both"/>
      </w:pPr>
      <w:r>
        <w:t xml:space="preserve">(п. 24.2 введен </w:t>
      </w:r>
      <w:hyperlink r:id="rId210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19.09.2017 N 350-п)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24.3. Организует в пределах своих полномочий мероприятия по гражданской обороне.</w:t>
      </w:r>
    </w:p>
    <w:p w:rsidR="00B6790C" w:rsidRDefault="00B6790C">
      <w:pPr>
        <w:pStyle w:val="ConsPlusNormal"/>
        <w:jc w:val="both"/>
      </w:pPr>
      <w:r>
        <w:t xml:space="preserve">(п. 24.3 введен </w:t>
      </w:r>
      <w:hyperlink r:id="rId21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19.09.2017 N 350-п)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24.4. Разрабатывает и организует реализацию плана гражданской обороны и защиты населения Новосибирской области.</w:t>
      </w:r>
    </w:p>
    <w:p w:rsidR="00B6790C" w:rsidRDefault="00B6790C">
      <w:pPr>
        <w:pStyle w:val="ConsPlusNormal"/>
        <w:jc w:val="both"/>
      </w:pPr>
      <w:r>
        <w:t xml:space="preserve">(п. 24.4 введен </w:t>
      </w:r>
      <w:hyperlink r:id="rId212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11.05.2021 N 164-п)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lastRenderedPageBreak/>
        <w:t>24.5. Создает, реконструирует и поддерживает в состоянии постоянной готовности к использованию технические системы управления гражданской обороны, системы оповещения населения, защитные сооружения и другие объекты гражданской обороны.</w:t>
      </w:r>
    </w:p>
    <w:p w:rsidR="00B6790C" w:rsidRDefault="00B6790C">
      <w:pPr>
        <w:pStyle w:val="ConsPlusNormal"/>
        <w:jc w:val="both"/>
      </w:pPr>
      <w:r>
        <w:t xml:space="preserve">(п. 24.5 в ред. </w:t>
      </w:r>
      <w:hyperlink r:id="rId21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31.07.2023 N 343-п)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24.6. Обеспечивает и осуществляет своевременное оповещение населения Новосибирской области.</w:t>
      </w:r>
    </w:p>
    <w:p w:rsidR="00B6790C" w:rsidRDefault="00B6790C">
      <w:pPr>
        <w:pStyle w:val="ConsPlusNormal"/>
        <w:jc w:val="both"/>
      </w:pPr>
      <w:r>
        <w:t xml:space="preserve">(п. 24.6 в ред. </w:t>
      </w:r>
      <w:hyperlink r:id="rId214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31.07.2023 N 343-п)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24.7. Осуществляет контроль за созданием, хранением и использованием запасов материально-технических, продовольственных, медицинских и иных средств.</w:t>
      </w:r>
    </w:p>
    <w:p w:rsidR="00B6790C" w:rsidRDefault="00B6790C">
      <w:pPr>
        <w:pStyle w:val="ConsPlusNormal"/>
        <w:jc w:val="both"/>
      </w:pPr>
      <w:r>
        <w:t xml:space="preserve">(п. 24.7 введен </w:t>
      </w:r>
      <w:hyperlink r:id="rId215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11.05.2021 N 164-п)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24.8. Осуществляет контроль за созданием объектов гражданской обороны и поддержанием их в состоянии постоянной готовности к использованию, ведет учет существующих и создаваемых объектов гражданской обороны.</w:t>
      </w:r>
    </w:p>
    <w:p w:rsidR="00B6790C" w:rsidRDefault="00B6790C">
      <w:pPr>
        <w:pStyle w:val="ConsPlusNormal"/>
        <w:jc w:val="both"/>
      </w:pPr>
      <w:r>
        <w:t xml:space="preserve">(п. 24.8 введен </w:t>
      </w:r>
      <w:hyperlink r:id="rId216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11.05.2021 N 164-п)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24.9. Организует планирование применения нештатных формирований по обеспечению выполнения мероприятий по гражданской обороне и нештатных аварийно-спасательных формирований, организует ведение реестра организаций, создающих нештатные формирования по обеспечению выполнения мероприятий по гражданской обороне, и реестра организаций, создающих нештатные аварийно-спасательные формирования.</w:t>
      </w:r>
    </w:p>
    <w:p w:rsidR="00B6790C" w:rsidRDefault="00B6790C">
      <w:pPr>
        <w:pStyle w:val="ConsPlusNormal"/>
        <w:jc w:val="both"/>
      </w:pPr>
      <w:r>
        <w:t xml:space="preserve">(п. 24.9 введен </w:t>
      </w:r>
      <w:hyperlink r:id="rId217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11.05.2021 N 164-п)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24.10. Оказывает информационно-консультационную поддержку областным исполнительным органам Новосибирской области, органам местного самоуправления муниципальных образований Новосибирской области и организациям по вопросам гражданской обороны и защиты населения Новосибирской области, в том числе по вопросам подготовки населения в области гражданской обороны.</w:t>
      </w:r>
    </w:p>
    <w:p w:rsidR="00B6790C" w:rsidRDefault="00B6790C">
      <w:pPr>
        <w:pStyle w:val="ConsPlusNormal"/>
        <w:jc w:val="both"/>
      </w:pPr>
      <w:r>
        <w:t xml:space="preserve">(п. 24.10 введен </w:t>
      </w:r>
      <w:hyperlink r:id="rId218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11.05.2021 N 164-п; в ред. </w:t>
      </w:r>
      <w:hyperlink r:id="rId21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19.03.2024 N 103-п)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24.11. Осуществляет регистрацию аттестованных общественных аварийно-спасательных формирований.</w:t>
      </w:r>
    </w:p>
    <w:p w:rsidR="00B6790C" w:rsidRDefault="00B6790C">
      <w:pPr>
        <w:pStyle w:val="ConsPlusNormal"/>
        <w:jc w:val="both"/>
      </w:pPr>
      <w:r>
        <w:t xml:space="preserve">(п. 24.11 введен </w:t>
      </w:r>
      <w:hyperlink r:id="rId220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31.07.2023 N 343-п)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24.12. Осуществляет подготовку исходных данных (технических условий) для разработки мероприятий по гражданской обороне, мероприятий по предупреждению чрезвычайных ситуаций природного и техногенного характера, за исключением случаев подготовки исходных данных территориальным органом МЧС России в случаях, предусмотренных законодательством Российской Федерации.</w:t>
      </w:r>
    </w:p>
    <w:p w:rsidR="00B6790C" w:rsidRDefault="00B6790C">
      <w:pPr>
        <w:pStyle w:val="ConsPlusNormal"/>
        <w:jc w:val="both"/>
      </w:pPr>
      <w:r>
        <w:t xml:space="preserve">(п. 24.12 введен </w:t>
      </w:r>
      <w:hyperlink r:id="rId22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28.11.2023 N 547-п)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25. Организует пропаганду знаний в области защиты населения и территории Новосибирской области от чрезвычайных ситуаций, в том числе обеспечения безопасности людей на водных объектах.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26. Содействует устойчивому функционированию организаций в чрезвычайных ситуациях.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27. Оказывает информационно-методическую помощь органам местного самоуправления муниципальных образований Новосибирской области и организациям по вопросам защиты населения и территории Новосибирской области от чрезвычайных ситуаций.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28. Содействует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</w:t>
      </w:r>
      <w:r>
        <w:lastRenderedPageBreak/>
        <w:t>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29. Обеспечивает создание резервов материальных ресурсов для ликвидации чрезвычайных ситуаций природного и техногенного характера в Новосибирской области.</w:t>
      </w:r>
    </w:p>
    <w:p w:rsidR="00B6790C" w:rsidRDefault="00B6790C">
      <w:pPr>
        <w:pStyle w:val="ConsPlusNormal"/>
        <w:jc w:val="both"/>
      </w:pPr>
      <w:r>
        <w:t xml:space="preserve">(в ред. </w:t>
      </w:r>
      <w:hyperlink r:id="rId22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02.03.2021 N 54-п)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30. Утратил силу. - </w:t>
      </w:r>
      <w:hyperlink r:id="rId223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06.10.2016 N 323-п.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31. Организует выполнение и осуществление мер пожарной безопасности.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32. Организует обучение населения мерам пожарной безопасности, а также информирование населения о мерах пожарной безопасности.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33. Осуществляет меры по правовой и социальной защите личного состава противопожарной службы Новосибирской области и членов их семей.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34. Организует тушение пожаров на территории Новосибирской области силами Государственной противопожарной службы (за исключением лесных пожаров, пожаров на объектах, входящих в утверждаемый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а также при проведении мероприятий федерального уровня с массовым сосредоточением людей).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34.1. Участвует в тушении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</w:t>
      </w:r>
      <w:hyperlink r:id="rId224">
        <w:r>
          <w:rPr>
            <w:color w:val="0000FF"/>
          </w:rPr>
          <w:t>частью 5 статьи 51</w:t>
        </w:r>
      </w:hyperlink>
      <w:r>
        <w:t xml:space="preserve"> Лесного кодекса Российской Федерации) на территории Новосибирской области посредством организации сил Государственной противопожарной службы.</w:t>
      </w:r>
    </w:p>
    <w:p w:rsidR="00B6790C" w:rsidRDefault="00B6790C">
      <w:pPr>
        <w:pStyle w:val="ConsPlusNormal"/>
        <w:jc w:val="both"/>
      </w:pPr>
      <w:r>
        <w:t xml:space="preserve">(п. 34.1 введен </w:t>
      </w:r>
      <w:hyperlink r:id="rId225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05.07.2022 N 312-п)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34.2. Готовит предложения в перечень населенных пунктов, подверженных угрозе лесных пожаров и других ландшафтных (природных) пожаров.</w:t>
      </w:r>
    </w:p>
    <w:p w:rsidR="00B6790C" w:rsidRDefault="00B6790C">
      <w:pPr>
        <w:pStyle w:val="ConsPlusNormal"/>
        <w:jc w:val="both"/>
      </w:pPr>
      <w:r>
        <w:t xml:space="preserve">(п. 34.2 введен </w:t>
      </w:r>
      <w:hyperlink r:id="rId226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05.07.2022 N 312-п)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35. В пределах своей компетенции решает вопросы организационно-правового, финансового, материально-технического обеспечения пожарной безопасности.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36. Организует проведение противопожарной пропаганды, регулярное освещение в средствах массовой информации вопросов пожарной безопасности.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37. Осуществляет методическое обеспечение органов местного самоуправления при разработке и реализации ими мер по поддержке добровольной пожарной охраны.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38. Осуществляет личное страхование добровольных пожарных территориальных подразделений добровольной пожарной охраны на период исполнения ими обязанностей добровольного пожарного.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39. В установленном законодательством порядке (при наличии полномочия по размещению государственного заказа) осуществляет закупки товаров, работ, услуг для обеспечения государственных нужд Новосибирской области, министерства.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lastRenderedPageBreak/>
        <w:t>40. Обобщает практику применения законодательства Новосибирской области и проводит анализ реализации государственной политики в подведомственной сфере деятельности, осуществляет подготовку проектов правовых актов о внесении изменений в действующие правовые акты в установленной сфере деятельности.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41. Осуществляет функции главного распорядителя и получателя средств областного бюджета Новосибирской области, предусмотренных на содержание министерства, реализацию возложенных на него функций, в том числе формирует государственные задания подведомственным организациям.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42. Осуществляет функции главного администратора доходов областного бюджета Новосибирской области.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43. Обеспечивает доступ к информации о деятельности министерства, организует работу с запросами граждан и юридических лиц о его деятельности в соответствии с требованиями Федерального </w:t>
      </w:r>
      <w:hyperlink r:id="rId227">
        <w:r>
          <w:rPr>
            <w:color w:val="0000FF"/>
          </w:rPr>
          <w:t>закона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44. 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45. Организует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области в министерстве (далее - гражданские служащие министерства), подготовку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министерстве, и работников подведомственных министерству государственных учреждений Новосибирской области.</w:t>
      </w:r>
    </w:p>
    <w:p w:rsidR="00B6790C" w:rsidRDefault="00B6790C">
      <w:pPr>
        <w:pStyle w:val="ConsPlusNormal"/>
        <w:jc w:val="both"/>
      </w:pPr>
      <w:r>
        <w:t xml:space="preserve">(п. 45 в ред. </w:t>
      </w:r>
      <w:hyperlink r:id="rId22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28.05.2019 N 208-п)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46.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министерства.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47. Обеспечивает мобилизационную подготовку министерства, а также контроль и координацию деятельности подведомственных организаций, имеющих мобилизационные задания.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48. Министерство: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1) участвует в мероприятиях по противодействию терроризму в пределах своих полномочий;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2) реализует меры и государственные программы Новосибирской области в области профилактики терроризма, минимизации и ликвидации последствий его проявлений в пределах своей компетенции;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3) организует выполнение требований к антитеррористической защищенности объектов (территорий), находящихся в ведении министерства;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4) участвует в возмещении вреда, причиненного физическим и юридическим лицам в результате террористического акта, совершенного на территории Новосибирской области, в пределах своей компетенции.</w:t>
      </w:r>
    </w:p>
    <w:p w:rsidR="00B6790C" w:rsidRDefault="00B6790C">
      <w:pPr>
        <w:pStyle w:val="ConsPlusNormal"/>
        <w:jc w:val="both"/>
      </w:pPr>
      <w:r>
        <w:t xml:space="preserve">(п. 48 в ред. </w:t>
      </w:r>
      <w:hyperlink r:id="rId22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18.10.2016 N 343-п)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49. Осуществляет полномочия учредителя государственных учреждений Новосибирской </w:t>
      </w:r>
      <w:r>
        <w:lastRenderedPageBreak/>
        <w:t>области, иных организаций в сфере деятельности министерства.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50. Осуществляет контроль за подведомственными получателями бюджетных средств в части обеспечения правомерного, целевого, эффективного использования бюджетных средств.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51. Осуществляет внутренний финансовый контроль и внутренний финансовый аудит в пределах полномочий главного распорядителя бюджетных средств и главного администратора доходов бюджета.</w:t>
      </w:r>
    </w:p>
    <w:p w:rsidR="00B6790C" w:rsidRDefault="00B6790C">
      <w:pPr>
        <w:pStyle w:val="ConsPlusNormal"/>
        <w:jc w:val="both"/>
      </w:pPr>
      <w:r>
        <w:t xml:space="preserve">(п. 51 в ред. </w:t>
      </w:r>
      <w:hyperlink r:id="rId23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29.12.2018 N 577-п)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51.1. Устанавливает порядок проведения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государственных нужд в отношении подведомственных администраторов бюджетных средств областного бюджета.</w:t>
      </w:r>
    </w:p>
    <w:p w:rsidR="00B6790C" w:rsidRDefault="00B6790C">
      <w:pPr>
        <w:pStyle w:val="ConsPlusNormal"/>
        <w:jc w:val="both"/>
      </w:pPr>
      <w:r>
        <w:t xml:space="preserve">(п. 51.1 введен </w:t>
      </w:r>
      <w:hyperlink r:id="rId23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02.03.2021 N 54-п)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51.2. Осуществляет проведение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государственных нужд в отношении подведомственных администраторов бюджетных средств областного бюджета.</w:t>
      </w:r>
    </w:p>
    <w:p w:rsidR="00B6790C" w:rsidRDefault="00B6790C">
      <w:pPr>
        <w:pStyle w:val="ConsPlusNormal"/>
        <w:jc w:val="both"/>
      </w:pPr>
      <w:r>
        <w:t xml:space="preserve">(п. 51.2 введен </w:t>
      </w:r>
      <w:hyperlink r:id="rId232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02.03.2021 N 54-п)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52. Обеспечивает в пределах своей компетенции защиту сведений, составляющих государственную тайну.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53. Осуществляет производство по делам об административных правонарушениях в соответствии с действующим законодательством Российской Федерации и рассматривает дела об административных правонарушениях в пределах полномочий министерства.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53.1. Разрабатывает и принимает меры по реализации государственной политики в сфере профилактики правонарушений в установленной сфере деятельности.</w:t>
      </w:r>
    </w:p>
    <w:p w:rsidR="00B6790C" w:rsidRDefault="00B6790C">
      <w:pPr>
        <w:pStyle w:val="ConsPlusNormal"/>
        <w:jc w:val="both"/>
      </w:pPr>
      <w:r>
        <w:t xml:space="preserve">(п. 53.1 введен </w:t>
      </w:r>
      <w:hyperlink r:id="rId233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11.05.2017 N 179-п)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53.2. Организует и проводит выставочно-ярмарочные и конгрессные мероприятия в установленной сфере деятельности.</w:t>
      </w:r>
    </w:p>
    <w:p w:rsidR="00B6790C" w:rsidRDefault="00B6790C">
      <w:pPr>
        <w:pStyle w:val="ConsPlusNormal"/>
        <w:jc w:val="both"/>
      </w:pPr>
      <w:r>
        <w:t xml:space="preserve">(п. 53.2 введен </w:t>
      </w:r>
      <w:hyperlink r:id="rId234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02.03.2021 N 54-п)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54. Осуществляет иные полномочия в установленной сфере деятельности, если такие полномочия предусмотрены федеральными законами, иными нормативными правовыми актами Российской Федерации, законами Новосибирской области, нормативными правовыми актами Губернатора Новосибирской области, Правительства Новосибирской области.</w:t>
      </w:r>
    </w:p>
    <w:p w:rsidR="00B6790C" w:rsidRDefault="00B6790C">
      <w:pPr>
        <w:pStyle w:val="ConsPlusNormal"/>
        <w:ind w:firstLine="540"/>
        <w:jc w:val="both"/>
      </w:pPr>
    </w:p>
    <w:p w:rsidR="00B6790C" w:rsidRDefault="00B6790C">
      <w:pPr>
        <w:pStyle w:val="ConsPlusTitle"/>
        <w:jc w:val="center"/>
        <w:outlineLvl w:val="1"/>
      </w:pPr>
      <w:r>
        <w:t>III. Права</w:t>
      </w:r>
    </w:p>
    <w:p w:rsidR="00B6790C" w:rsidRDefault="00B6790C">
      <w:pPr>
        <w:pStyle w:val="ConsPlusNormal"/>
        <w:ind w:firstLine="540"/>
        <w:jc w:val="both"/>
      </w:pPr>
    </w:p>
    <w:p w:rsidR="00B6790C" w:rsidRDefault="00B6790C">
      <w:pPr>
        <w:pStyle w:val="ConsPlusNormal"/>
        <w:ind w:firstLine="540"/>
        <w:jc w:val="both"/>
      </w:pPr>
      <w:r>
        <w:t>55. Министерство для реализации полномочий имеет право: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1) запрашивать и получать от органов государственной власти Новосибирской области, органов местного самоуправления, иных органов и организаций документы, материалы, иную информацию, необходимые для осуществления полномочий министерства;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2) использовать государственные информационные системы Новосибирской области, а также государственные системы связи;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3) привлекать научные и иные организации, ученых, экспертов и иных специалистов для </w:t>
      </w:r>
      <w:r>
        <w:lastRenderedPageBreak/>
        <w:t>проработки вопросов в установленной сфере деятельности;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4) создавать координационные и совещательные органы (советы, комиссии, коллегии) по вопросам полномочий министерства;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5) разрабатывать (издавать) в соответствии с действующим законодательством инструкции и методические рекомендации по вопросам, входящим в компетенцию министерства;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6) осуществлять иные права в соответствии с действующим законодательством.</w:t>
      </w:r>
    </w:p>
    <w:p w:rsidR="00B6790C" w:rsidRDefault="00B6790C">
      <w:pPr>
        <w:pStyle w:val="ConsPlusNormal"/>
        <w:ind w:firstLine="540"/>
        <w:jc w:val="both"/>
      </w:pPr>
    </w:p>
    <w:p w:rsidR="00B6790C" w:rsidRDefault="00B6790C">
      <w:pPr>
        <w:pStyle w:val="ConsPlusTitle"/>
        <w:jc w:val="center"/>
        <w:outlineLvl w:val="1"/>
      </w:pPr>
      <w:r>
        <w:t>IV. Организация деятельности</w:t>
      </w:r>
    </w:p>
    <w:p w:rsidR="00B6790C" w:rsidRDefault="00B6790C">
      <w:pPr>
        <w:pStyle w:val="ConsPlusNormal"/>
        <w:ind w:firstLine="540"/>
        <w:jc w:val="both"/>
      </w:pPr>
    </w:p>
    <w:p w:rsidR="00B6790C" w:rsidRDefault="00B6790C">
      <w:pPr>
        <w:pStyle w:val="ConsPlusNormal"/>
        <w:ind w:firstLine="540"/>
        <w:jc w:val="both"/>
      </w:pPr>
      <w:r>
        <w:t>56. Министерство возглавляет министр, назначаемый на должность и освобождаемый от должности Губернатором Новосибирской области.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Заместители министра назначаются на должность и освобождаются от должности распоряжением Губернатора Новосибирской области по представлению министра в соответствии с федеральным законодательством и законодательством Новосибирской области о государственной гражданской службе.</w:t>
      </w:r>
    </w:p>
    <w:p w:rsidR="00B6790C" w:rsidRDefault="00B6790C">
      <w:pPr>
        <w:pStyle w:val="ConsPlusNormal"/>
        <w:jc w:val="both"/>
      </w:pPr>
      <w:r>
        <w:t xml:space="preserve">(в ред. </w:t>
      </w:r>
      <w:hyperlink r:id="rId23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28.05.2019 N 208-п)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Количество заместителей министра устанавливается Губернатором Новосибирской области.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57. Министр: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1) руководит на принципах единоначалия деятельностью министерства, без доверенности представляет министерство в отношениях с другими органами государственной власти, органами местного самоуправления, организациями, гражданами;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2) несет персональную ответственность за выполнение возложенных на министерство полномочий и реализацию государственной политики в установленной сфере деятельности;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3) распределяет обязанности между своими заместителями;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4) утверждает положения о структурных подразделениях министерства;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5) осуществляет полномочия представителя нанимателя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министерстве, гражданских служащих министерства, за исключением полномочий: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по назначению на должности, освобождению от должностей и отстранению от замещаемых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</w:p>
    <w:p w:rsidR="00B6790C" w:rsidRDefault="00B6790C">
      <w:pPr>
        <w:pStyle w:val="ConsPlusNormal"/>
        <w:jc w:val="both"/>
      </w:pPr>
      <w:r>
        <w:t xml:space="preserve">(в ред. </w:t>
      </w:r>
      <w:hyperlink r:id="rId23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19.03.2024 N 103-п)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по объявлению, проведению конкурса на замещение вакантной должности государственной гражданской службы Новосибирской области в министерстве при наличии вакантной должности, замещение которой в соответствии со </w:t>
      </w:r>
      <w:hyperlink r:id="rId237">
        <w:r>
          <w:rPr>
            <w:color w:val="0000FF"/>
          </w:rPr>
          <w:t>статьей 22</w:t>
        </w:r>
      </w:hyperlink>
      <w: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по объявлению, проведению конкурса на включение в кадровый резерв министерства;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по образованию конкурсных комиссий по проведению конкурсов на замещение вакантных </w:t>
      </w:r>
      <w:r>
        <w:lastRenderedPageBreak/>
        <w:t>должностей государственной гражданской службы Новосибирской области в министерстве, утверждению их состава, сроков и порядка работы, а также методики проведения конкурса;</w:t>
      </w:r>
    </w:p>
    <w:p w:rsidR="00B6790C" w:rsidRDefault="00B6790C">
      <w:pPr>
        <w:pStyle w:val="ConsPlusNormal"/>
        <w:jc w:val="both"/>
      </w:pPr>
      <w:r>
        <w:t xml:space="preserve">(в ред. </w:t>
      </w:r>
      <w:hyperlink r:id="rId23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08.07.2024 N 307-п)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по проведению аттестации гражданских служащих министерства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39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28.11.2023 N 547-п;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по принятию решений о проведении служебных проверок в отношении заместителей министра, начальников управлений, замещающих должности государственной гражданской службы Новосибирской области в министерстве, и о привлечении заместителей министра к дисциплинарной ответственности;</w:t>
      </w:r>
    </w:p>
    <w:p w:rsidR="00B6790C" w:rsidRDefault="00B6790C">
      <w:pPr>
        <w:pStyle w:val="ConsPlusNormal"/>
        <w:jc w:val="both"/>
      </w:pPr>
      <w:r>
        <w:t xml:space="preserve">(в ред. </w:t>
      </w:r>
      <w:hyperlink r:id="rId24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28.01.2025 N 32-п)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по проведению оценки профессионального уровня граждан (государственных гражданских служащих) для замещения должностей государственной гражданской службы Новосибирской области в министерстве как по результатам конкурса, так и в случаях непроведения конкурса, а также по проведению оценки профессионального уровня государственных гражданских служащих Новосибирской области при проведении аттестации;</w:t>
      </w:r>
    </w:p>
    <w:p w:rsidR="00B6790C" w:rsidRDefault="00B6790C">
      <w:pPr>
        <w:pStyle w:val="ConsPlusNormal"/>
        <w:jc w:val="both"/>
      </w:pPr>
      <w:r>
        <w:t xml:space="preserve">(в ред. </w:t>
      </w:r>
      <w:hyperlink r:id="rId24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08.07.2024 N 307-п)</w:t>
      </w:r>
    </w:p>
    <w:p w:rsidR="00B6790C" w:rsidRDefault="00B6790C">
      <w:pPr>
        <w:pStyle w:val="ConsPlusNormal"/>
        <w:jc w:val="both"/>
      </w:pPr>
      <w:r>
        <w:t xml:space="preserve">(пп. 5 в ред. </w:t>
      </w:r>
      <w:hyperlink r:id="rId24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28.05.2019 N 208-п)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5.1)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министерстве;</w:t>
      </w:r>
    </w:p>
    <w:p w:rsidR="00B6790C" w:rsidRDefault="00B6790C">
      <w:pPr>
        <w:pStyle w:val="ConsPlusNormal"/>
        <w:jc w:val="both"/>
      </w:pPr>
      <w:r>
        <w:t xml:space="preserve">(пп. 5.1 введен </w:t>
      </w:r>
      <w:hyperlink r:id="rId243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28.05.2019 N 208-п)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6) решает в соответствии с законодательством Российской Федерации о государственной службе вопросы, связанные с прохождением государственной службы в министерстве;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7) утверждает штатное расписание министерства в пределах установленной Губернатором Новосибирской области предельной штатной численности, смету расходов на его содержание в пределах утвержденных на соответствующий период ассигнований, предусмотренных в областном бюджете Новосибирской области;</w:t>
      </w:r>
    </w:p>
    <w:p w:rsidR="00B6790C" w:rsidRDefault="00B6790C">
      <w:pPr>
        <w:pStyle w:val="ConsPlusNormal"/>
        <w:jc w:val="both"/>
      </w:pPr>
      <w:r>
        <w:t xml:space="preserve">(в ред. постановлений Правительства Новосибирской области от 10.04.2018 </w:t>
      </w:r>
      <w:hyperlink r:id="rId244">
        <w:r>
          <w:rPr>
            <w:color w:val="0000FF"/>
          </w:rPr>
          <w:t>N 140-п</w:t>
        </w:r>
      </w:hyperlink>
      <w:r>
        <w:t xml:space="preserve">, от 28.05.2019 </w:t>
      </w:r>
      <w:hyperlink r:id="rId245">
        <w:r>
          <w:rPr>
            <w:color w:val="0000FF"/>
          </w:rPr>
          <w:t>N 208-п</w:t>
        </w:r>
      </w:hyperlink>
      <w:r>
        <w:t>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8) вносит в министерство финансов и налоговой политики Новосибирской области предложения по формированию проекта областного бюджета Новосибирской области в части финансового обеспечения деятельности подведомственных министерству организаций;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9) распоряжается финансовыми средствами и имуществом, закрепленными за министерством, в порядке, установленном законодательством;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10) вносит Губернатору Новосибирской области, в Правительство Новосибирской области проекты правовых актов;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11) издает приказы, имеющие нормативный характер, по вопросам, относящимся к сфере деятельности министерства, а также приказы по оперативным и текущим вопросам организации деятельности министерства;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 xml:space="preserve">12) согласовывает уставы находящихся в ведении министерства государственных учреждений </w:t>
      </w:r>
      <w:r>
        <w:lastRenderedPageBreak/>
        <w:t>Новосибирской области;</w:t>
      </w:r>
    </w:p>
    <w:p w:rsidR="00B6790C" w:rsidRDefault="00B6790C">
      <w:pPr>
        <w:pStyle w:val="ConsPlusNormal"/>
        <w:jc w:val="both"/>
      </w:pPr>
      <w:r>
        <w:t xml:space="preserve">(в ред. </w:t>
      </w:r>
      <w:hyperlink r:id="rId24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06.10.2016 N 323-п)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13) подписывает государственные контракты, договоры (соглашения), заключаемые от имени министерства;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14) выдает доверенности, открывает лицевые счета в органах, осуществляющих кассовое обслуживание исполнения бюджетов бюджетной системы Российской Федерации в порядке, определенном законодательством Российской Федерации и Новосибирской области;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15) представляет гражданских служащих министерства, работников, замещающих должности, не являющиеся должностями государственной гражданской службы Новосибирской области, в министерстве, работников подведомственных государственных учреждений Новосибирской области, осуществляющих деятельность в установленной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</w:t>
      </w:r>
    </w:p>
    <w:p w:rsidR="00B6790C" w:rsidRDefault="00B6790C">
      <w:pPr>
        <w:pStyle w:val="ConsPlusNormal"/>
        <w:jc w:val="both"/>
      </w:pPr>
      <w:r>
        <w:t xml:space="preserve">(пп. 15 в ред. </w:t>
      </w:r>
      <w:hyperlink r:id="rId24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28.05.2019 N 208-п)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16) обеспечивает осуществление мероприятий по противодействию коррупции, предусмотренных действующим законодательством Российской Федерации и Новосибирской области, несет персональную ответственность за состояние антикоррупционной работы в министерстве.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58. Министерство ведет в соответствии со своей компетенцией свод (перечень) нормативных правовых актов и заключенных от имени Новосибирской области и министерства договоров, предусматривающих возникновение расходных обязательств Новосибирской области, с указанием объема бюджетных средств, необходимых для их исполнения.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59. Министерство может быть переименовано, реорганизовано или упразднено в соответствии с законодательством Российской Федерации и законодательством Новосибирской области.</w:t>
      </w:r>
    </w:p>
    <w:p w:rsidR="00B6790C" w:rsidRDefault="00B6790C">
      <w:pPr>
        <w:pStyle w:val="ConsPlusNormal"/>
        <w:spacing w:before="220"/>
        <w:ind w:firstLine="540"/>
        <w:jc w:val="both"/>
      </w:pPr>
      <w:r>
        <w:t>60. Организационная структура министерства устанавливается Правительством Новосибирской области.</w:t>
      </w:r>
    </w:p>
    <w:p w:rsidR="00B6790C" w:rsidRDefault="00B6790C">
      <w:pPr>
        <w:pStyle w:val="ConsPlusNormal"/>
        <w:jc w:val="both"/>
      </w:pPr>
      <w:r>
        <w:t xml:space="preserve">(п. 60 введен </w:t>
      </w:r>
      <w:hyperlink r:id="rId248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28.05.2019 N 208-п)</w:t>
      </w:r>
    </w:p>
    <w:p w:rsidR="00B6790C" w:rsidRDefault="00B6790C">
      <w:pPr>
        <w:pStyle w:val="ConsPlusNormal"/>
        <w:ind w:firstLine="540"/>
        <w:jc w:val="both"/>
      </w:pPr>
    </w:p>
    <w:p w:rsidR="00B6790C" w:rsidRDefault="00B6790C">
      <w:pPr>
        <w:pStyle w:val="ConsPlusNormal"/>
        <w:ind w:firstLine="540"/>
        <w:jc w:val="both"/>
      </w:pPr>
    </w:p>
    <w:p w:rsidR="00B6790C" w:rsidRDefault="00B679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2912" w:rsidRDefault="00C22912">
      <w:bookmarkStart w:id="2" w:name="_GoBack"/>
      <w:bookmarkEnd w:id="2"/>
    </w:p>
    <w:sectPr w:rsidR="00C22912" w:rsidSect="0018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0C"/>
    <w:rsid w:val="00B6790C"/>
    <w:rsid w:val="00C2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C65E3-280D-48BB-96BB-CC5B5AC3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9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679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679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679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679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679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679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679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49&amp;n=137319&amp;dst=100026" TargetMode="External"/><Relationship Id="rId21" Type="http://schemas.openxmlformats.org/officeDocument/2006/relationships/hyperlink" Target="https://login.consultant.ru/link/?req=doc&amp;base=RLAW049&amp;n=139469&amp;dst=100005" TargetMode="External"/><Relationship Id="rId42" Type="http://schemas.openxmlformats.org/officeDocument/2006/relationships/hyperlink" Target="https://login.consultant.ru/link/?req=doc&amp;base=RLAW049&amp;n=100499&amp;dst=100006" TargetMode="External"/><Relationship Id="rId63" Type="http://schemas.openxmlformats.org/officeDocument/2006/relationships/hyperlink" Target="https://login.consultant.ru/link/?req=doc&amp;base=RLAW049&amp;n=180031&amp;dst=100006" TargetMode="External"/><Relationship Id="rId84" Type="http://schemas.openxmlformats.org/officeDocument/2006/relationships/hyperlink" Target="https://login.consultant.ru/link/?req=doc&amp;base=RLAW049&amp;n=139469&amp;dst=100007" TargetMode="External"/><Relationship Id="rId138" Type="http://schemas.openxmlformats.org/officeDocument/2006/relationships/hyperlink" Target="https://login.consultant.ru/link/?req=doc&amp;base=RLAW049&amp;n=84160&amp;dst=100015" TargetMode="External"/><Relationship Id="rId159" Type="http://schemas.openxmlformats.org/officeDocument/2006/relationships/hyperlink" Target="https://login.consultant.ru/link/?req=doc&amp;base=RLAW049&amp;n=180031&amp;dst=100021" TargetMode="External"/><Relationship Id="rId170" Type="http://schemas.openxmlformats.org/officeDocument/2006/relationships/hyperlink" Target="https://login.consultant.ru/link/?req=doc&amp;base=RLAW049&amp;n=143497&amp;dst=100082" TargetMode="External"/><Relationship Id="rId191" Type="http://schemas.openxmlformats.org/officeDocument/2006/relationships/hyperlink" Target="https://login.consultant.ru/link/?req=doc&amp;base=RLAW049&amp;n=179013" TargetMode="External"/><Relationship Id="rId205" Type="http://schemas.openxmlformats.org/officeDocument/2006/relationships/hyperlink" Target="https://login.consultant.ru/link/?req=doc&amp;base=RLAW049&amp;n=137319&amp;dst=100060" TargetMode="External"/><Relationship Id="rId226" Type="http://schemas.openxmlformats.org/officeDocument/2006/relationships/hyperlink" Target="https://login.consultant.ru/link/?req=doc&amp;base=RLAW049&amp;n=152488&amp;dst=100008" TargetMode="External"/><Relationship Id="rId247" Type="http://schemas.openxmlformats.org/officeDocument/2006/relationships/hyperlink" Target="https://login.consultant.ru/link/?req=doc&amp;base=RLAW049&amp;n=121464&amp;dst=100023" TargetMode="External"/><Relationship Id="rId107" Type="http://schemas.openxmlformats.org/officeDocument/2006/relationships/hyperlink" Target="https://login.consultant.ru/link/?req=doc&amp;base=RLAW049&amp;n=137319&amp;dst=100021" TargetMode="External"/><Relationship Id="rId11" Type="http://schemas.openxmlformats.org/officeDocument/2006/relationships/hyperlink" Target="https://login.consultant.ru/link/?req=doc&amp;base=RLAW049&amp;n=100499&amp;dst=100005" TargetMode="External"/><Relationship Id="rId32" Type="http://schemas.openxmlformats.org/officeDocument/2006/relationships/hyperlink" Target="https://login.consultant.ru/link/?req=doc&amp;base=RLAW049&amp;n=180031&amp;dst=100005" TargetMode="External"/><Relationship Id="rId53" Type="http://schemas.openxmlformats.org/officeDocument/2006/relationships/hyperlink" Target="https://login.consultant.ru/link/?req=doc&amp;base=RLAW049&amp;n=143482&amp;dst=100006" TargetMode="External"/><Relationship Id="rId74" Type="http://schemas.openxmlformats.org/officeDocument/2006/relationships/hyperlink" Target="https://login.consultant.ru/link/?req=doc&amp;base=RLAW049&amp;n=99032&amp;dst=100011" TargetMode="External"/><Relationship Id="rId128" Type="http://schemas.openxmlformats.org/officeDocument/2006/relationships/hyperlink" Target="https://login.consultant.ru/link/?req=doc&amp;base=RLAW049&amp;n=143497&amp;dst=100071" TargetMode="External"/><Relationship Id="rId149" Type="http://schemas.openxmlformats.org/officeDocument/2006/relationships/hyperlink" Target="https://login.consultant.ru/link/?req=doc&amp;base=RLAW049&amp;n=137319&amp;dst=100038" TargetMode="External"/><Relationship Id="rId5" Type="http://schemas.openxmlformats.org/officeDocument/2006/relationships/hyperlink" Target="https://login.consultant.ru/link/?req=doc&amp;base=RLAW049&amp;n=80256&amp;dst=100005" TargetMode="External"/><Relationship Id="rId95" Type="http://schemas.openxmlformats.org/officeDocument/2006/relationships/hyperlink" Target="https://login.consultant.ru/link/?req=doc&amp;base=RLAW049&amp;n=130942&amp;dst=100007" TargetMode="External"/><Relationship Id="rId160" Type="http://schemas.openxmlformats.org/officeDocument/2006/relationships/hyperlink" Target="https://login.consultant.ru/link/?req=doc&amp;base=RLAW049&amp;n=137319&amp;dst=100043" TargetMode="External"/><Relationship Id="rId181" Type="http://schemas.openxmlformats.org/officeDocument/2006/relationships/hyperlink" Target="https://login.consultant.ru/link/?req=doc&amp;base=RLAW049&amp;n=115491&amp;dst=100027" TargetMode="External"/><Relationship Id="rId216" Type="http://schemas.openxmlformats.org/officeDocument/2006/relationships/hyperlink" Target="https://login.consultant.ru/link/?req=doc&amp;base=RLAW049&amp;n=139469&amp;dst=100016" TargetMode="External"/><Relationship Id="rId237" Type="http://schemas.openxmlformats.org/officeDocument/2006/relationships/hyperlink" Target="https://login.consultant.ru/link/?req=doc&amp;base=LAW&amp;n=483113&amp;dst=100216" TargetMode="External"/><Relationship Id="rId22" Type="http://schemas.openxmlformats.org/officeDocument/2006/relationships/hyperlink" Target="https://login.consultant.ru/link/?req=doc&amp;base=RLAW049&amp;n=143482&amp;dst=100005" TargetMode="External"/><Relationship Id="rId43" Type="http://schemas.openxmlformats.org/officeDocument/2006/relationships/hyperlink" Target="https://login.consultant.ru/link/?req=doc&amp;base=RLAW049&amp;n=102679&amp;dst=100006" TargetMode="External"/><Relationship Id="rId64" Type="http://schemas.openxmlformats.org/officeDocument/2006/relationships/hyperlink" Target="https://login.consultant.ru/link/?req=doc&amp;base=RLAW049&amp;n=93316&amp;dst=100007" TargetMode="External"/><Relationship Id="rId118" Type="http://schemas.openxmlformats.org/officeDocument/2006/relationships/hyperlink" Target="https://login.consultant.ru/link/?req=doc&amp;base=RLAW049&amp;n=143497&amp;dst=100069" TargetMode="External"/><Relationship Id="rId139" Type="http://schemas.openxmlformats.org/officeDocument/2006/relationships/hyperlink" Target="https://login.consultant.ru/link/?req=doc&amp;base=RLAW049&amp;n=143497&amp;dst=100072" TargetMode="External"/><Relationship Id="rId85" Type="http://schemas.openxmlformats.org/officeDocument/2006/relationships/hyperlink" Target="https://login.consultant.ru/link/?req=doc&amp;base=RLAW049&amp;n=150972&amp;dst=100007" TargetMode="External"/><Relationship Id="rId150" Type="http://schemas.openxmlformats.org/officeDocument/2006/relationships/hyperlink" Target="https://login.consultant.ru/link/?req=doc&amp;base=RLAW049&amp;n=185266" TargetMode="External"/><Relationship Id="rId171" Type="http://schemas.openxmlformats.org/officeDocument/2006/relationships/hyperlink" Target="https://login.consultant.ru/link/?req=doc&amp;base=RLAW049&amp;n=137319&amp;dst=100049" TargetMode="External"/><Relationship Id="rId192" Type="http://schemas.openxmlformats.org/officeDocument/2006/relationships/hyperlink" Target="https://login.consultant.ru/link/?req=doc&amp;base=RLAW049&amp;n=99032&amp;dst=100025" TargetMode="External"/><Relationship Id="rId206" Type="http://schemas.openxmlformats.org/officeDocument/2006/relationships/hyperlink" Target="https://login.consultant.ru/link/?req=doc&amp;base=RLAW049&amp;n=162582&amp;dst=100016" TargetMode="External"/><Relationship Id="rId227" Type="http://schemas.openxmlformats.org/officeDocument/2006/relationships/hyperlink" Target="https://login.consultant.ru/link/?req=doc&amp;base=LAW&amp;n=422007" TargetMode="External"/><Relationship Id="rId248" Type="http://schemas.openxmlformats.org/officeDocument/2006/relationships/hyperlink" Target="https://login.consultant.ru/link/?req=doc&amp;base=RLAW049&amp;n=121464&amp;dst=100025" TargetMode="External"/><Relationship Id="rId12" Type="http://schemas.openxmlformats.org/officeDocument/2006/relationships/hyperlink" Target="https://login.consultant.ru/link/?req=doc&amp;base=RLAW049&amp;n=102679&amp;dst=100005" TargetMode="External"/><Relationship Id="rId33" Type="http://schemas.openxmlformats.org/officeDocument/2006/relationships/hyperlink" Target="https://login.consultant.ru/link/?req=doc&amp;base=LAW&amp;n=496567&amp;dst=100297" TargetMode="External"/><Relationship Id="rId108" Type="http://schemas.openxmlformats.org/officeDocument/2006/relationships/hyperlink" Target="https://login.consultant.ru/link/?req=doc&amp;base=RLAW049&amp;n=171066&amp;dst=100011" TargetMode="External"/><Relationship Id="rId129" Type="http://schemas.openxmlformats.org/officeDocument/2006/relationships/hyperlink" Target="https://login.consultant.ru/link/?req=doc&amp;base=RLAW049&amp;n=180031&amp;dst=100026" TargetMode="External"/><Relationship Id="rId54" Type="http://schemas.openxmlformats.org/officeDocument/2006/relationships/hyperlink" Target="https://login.consultant.ru/link/?req=doc&amp;base=RLAW049&amp;n=144743&amp;dst=100006" TargetMode="External"/><Relationship Id="rId75" Type="http://schemas.openxmlformats.org/officeDocument/2006/relationships/hyperlink" Target="https://login.consultant.ru/link/?req=doc&amp;base=LAW&amp;n=465583" TargetMode="External"/><Relationship Id="rId96" Type="http://schemas.openxmlformats.org/officeDocument/2006/relationships/hyperlink" Target="https://login.consultant.ru/link/?req=doc&amp;base=RLAW049&amp;n=143497&amp;dst=100057" TargetMode="External"/><Relationship Id="rId140" Type="http://schemas.openxmlformats.org/officeDocument/2006/relationships/hyperlink" Target="https://login.consultant.ru/link/?req=doc&amp;base=RLAW049&amp;n=99032&amp;dst=100021" TargetMode="External"/><Relationship Id="rId161" Type="http://schemas.openxmlformats.org/officeDocument/2006/relationships/hyperlink" Target="https://login.consultant.ru/link/?req=doc&amp;base=RLAW049&amp;n=180031&amp;dst=100022" TargetMode="External"/><Relationship Id="rId182" Type="http://schemas.openxmlformats.org/officeDocument/2006/relationships/hyperlink" Target="https://login.consultant.ru/link/?req=doc&amp;base=LAW&amp;n=495711&amp;dst=436" TargetMode="External"/><Relationship Id="rId217" Type="http://schemas.openxmlformats.org/officeDocument/2006/relationships/hyperlink" Target="https://login.consultant.ru/link/?req=doc&amp;base=RLAW049&amp;n=139469&amp;dst=100017" TargetMode="External"/><Relationship Id="rId6" Type="http://schemas.openxmlformats.org/officeDocument/2006/relationships/hyperlink" Target="https://login.consultant.ru/link/?req=doc&amp;base=RLAW049&amp;n=99463&amp;dst=100007" TargetMode="External"/><Relationship Id="rId238" Type="http://schemas.openxmlformats.org/officeDocument/2006/relationships/hyperlink" Target="https://login.consultant.ru/link/?req=doc&amp;base=RLAW049&amp;n=174204&amp;dst=100011" TargetMode="External"/><Relationship Id="rId23" Type="http://schemas.openxmlformats.org/officeDocument/2006/relationships/hyperlink" Target="https://login.consultant.ru/link/?req=doc&amp;base=RLAW049&amp;n=144743&amp;dst=100005" TargetMode="External"/><Relationship Id="rId119" Type="http://schemas.openxmlformats.org/officeDocument/2006/relationships/hyperlink" Target="https://login.consultant.ru/link/?req=doc&amp;base=RLAW049&amp;n=137319&amp;dst=100027" TargetMode="External"/><Relationship Id="rId44" Type="http://schemas.openxmlformats.org/officeDocument/2006/relationships/hyperlink" Target="https://login.consultant.ru/link/?req=doc&amp;base=RLAW049&amp;n=104274&amp;dst=100005" TargetMode="External"/><Relationship Id="rId65" Type="http://schemas.openxmlformats.org/officeDocument/2006/relationships/hyperlink" Target="https://login.consultant.ru/link/?req=doc&amp;base=RLAW049&amp;n=137319&amp;dst=100008" TargetMode="External"/><Relationship Id="rId86" Type="http://schemas.openxmlformats.org/officeDocument/2006/relationships/hyperlink" Target="https://login.consultant.ru/link/?req=doc&amp;base=RLAW049&amp;n=150972&amp;dst=100009" TargetMode="External"/><Relationship Id="rId130" Type="http://schemas.openxmlformats.org/officeDocument/2006/relationships/hyperlink" Target="https://login.consultant.ru/link/?req=doc&amp;base=LAW&amp;n=483239" TargetMode="External"/><Relationship Id="rId151" Type="http://schemas.openxmlformats.org/officeDocument/2006/relationships/hyperlink" Target="https://login.consultant.ru/link/?req=doc&amp;base=RLAW049&amp;n=137319&amp;dst=100040" TargetMode="External"/><Relationship Id="rId172" Type="http://schemas.openxmlformats.org/officeDocument/2006/relationships/hyperlink" Target="https://login.consultant.ru/link/?req=doc&amp;base=RLAW049&amp;n=137319&amp;dst=100051" TargetMode="External"/><Relationship Id="rId193" Type="http://schemas.openxmlformats.org/officeDocument/2006/relationships/hyperlink" Target="https://login.consultant.ru/link/?req=doc&amp;base=RLAW049&amp;n=137319&amp;dst=100054" TargetMode="External"/><Relationship Id="rId207" Type="http://schemas.openxmlformats.org/officeDocument/2006/relationships/hyperlink" Target="https://login.consultant.ru/link/?req=doc&amp;base=RLAW049&amp;n=171066&amp;dst=100020" TargetMode="External"/><Relationship Id="rId228" Type="http://schemas.openxmlformats.org/officeDocument/2006/relationships/hyperlink" Target="https://login.consultant.ru/link/?req=doc&amp;base=RLAW049&amp;n=121464&amp;dst=100007" TargetMode="External"/><Relationship Id="rId249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RLAW049&amp;n=104274&amp;dst=100005" TargetMode="External"/><Relationship Id="rId109" Type="http://schemas.openxmlformats.org/officeDocument/2006/relationships/hyperlink" Target="https://login.consultant.ru/link/?req=doc&amp;base=RLAW049&amp;n=137319&amp;dst=100023" TargetMode="External"/><Relationship Id="rId34" Type="http://schemas.openxmlformats.org/officeDocument/2006/relationships/hyperlink" Target="https://login.consultant.ru/link/?req=doc&amp;base=RLAW049&amp;n=115491&amp;dst=100006" TargetMode="External"/><Relationship Id="rId55" Type="http://schemas.openxmlformats.org/officeDocument/2006/relationships/hyperlink" Target="https://login.consultant.ru/link/?req=doc&amp;base=RLAW049&amp;n=150972&amp;dst=100007" TargetMode="External"/><Relationship Id="rId76" Type="http://schemas.openxmlformats.org/officeDocument/2006/relationships/hyperlink" Target="https://login.consultant.ru/link/?req=doc&amp;base=RLAW049&amp;n=162582&amp;dst=100007" TargetMode="External"/><Relationship Id="rId97" Type="http://schemas.openxmlformats.org/officeDocument/2006/relationships/hyperlink" Target="https://login.consultant.ru/link/?req=doc&amp;base=RLAW049&amp;n=130942&amp;dst=100008" TargetMode="External"/><Relationship Id="rId120" Type="http://schemas.openxmlformats.org/officeDocument/2006/relationships/hyperlink" Target="https://login.consultant.ru/link/?req=doc&amp;base=RLAW049&amp;n=162582&amp;dst=100012" TargetMode="External"/><Relationship Id="rId141" Type="http://schemas.openxmlformats.org/officeDocument/2006/relationships/hyperlink" Target="https://login.consultant.ru/link/?req=doc&amp;base=RLAW049&amp;n=137319&amp;dst=100033" TargetMode="External"/><Relationship Id="rId7" Type="http://schemas.openxmlformats.org/officeDocument/2006/relationships/hyperlink" Target="https://login.consultant.ru/link/?req=doc&amp;base=RLAW049&amp;n=84160&amp;dst=100005" TargetMode="External"/><Relationship Id="rId162" Type="http://schemas.openxmlformats.org/officeDocument/2006/relationships/hyperlink" Target="https://login.consultant.ru/link/?req=doc&amp;base=RLAW049&amp;n=115491&amp;dst=100020" TargetMode="External"/><Relationship Id="rId183" Type="http://schemas.openxmlformats.org/officeDocument/2006/relationships/hyperlink" Target="https://login.consultant.ru/link/?req=doc&amp;base=RLAW049&amp;n=84160&amp;dst=100021" TargetMode="External"/><Relationship Id="rId218" Type="http://schemas.openxmlformats.org/officeDocument/2006/relationships/hyperlink" Target="https://login.consultant.ru/link/?req=doc&amp;base=RLAW049&amp;n=139469&amp;dst=100018" TargetMode="External"/><Relationship Id="rId239" Type="http://schemas.openxmlformats.org/officeDocument/2006/relationships/hyperlink" Target="https://login.consultant.ru/link/?req=doc&amp;base=RLAW049&amp;n=167629&amp;dst=100009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s://login.consultant.ru/link/?req=doc&amp;base=RLAW049&amp;n=150972&amp;dst=100005" TargetMode="External"/><Relationship Id="rId45" Type="http://schemas.openxmlformats.org/officeDocument/2006/relationships/hyperlink" Target="https://login.consultant.ru/link/?req=doc&amp;base=RLAW049&amp;n=108426&amp;dst=100006" TargetMode="External"/><Relationship Id="rId66" Type="http://schemas.openxmlformats.org/officeDocument/2006/relationships/hyperlink" Target="https://login.consultant.ru/link/?req=doc&amp;base=RLAW049&amp;n=171066&amp;dst=100008" TargetMode="External"/><Relationship Id="rId87" Type="http://schemas.openxmlformats.org/officeDocument/2006/relationships/hyperlink" Target="https://login.consultant.ru/link/?req=doc&amp;base=RLAW049&amp;n=150972&amp;dst=100010" TargetMode="External"/><Relationship Id="rId110" Type="http://schemas.openxmlformats.org/officeDocument/2006/relationships/hyperlink" Target="https://login.consultant.ru/link/?req=doc&amp;base=RLAW049&amp;n=84160&amp;dst=100008" TargetMode="External"/><Relationship Id="rId131" Type="http://schemas.openxmlformats.org/officeDocument/2006/relationships/hyperlink" Target="https://login.consultant.ru/link/?req=doc&amp;base=RLAW049&amp;n=180031&amp;dst=100014" TargetMode="External"/><Relationship Id="rId152" Type="http://schemas.openxmlformats.org/officeDocument/2006/relationships/hyperlink" Target="https://login.consultant.ru/link/?req=doc&amp;base=RLAW049&amp;n=143497&amp;dst=100076" TargetMode="External"/><Relationship Id="rId173" Type="http://schemas.openxmlformats.org/officeDocument/2006/relationships/hyperlink" Target="https://login.consultant.ru/link/?req=doc&amp;base=RLAW049&amp;n=171066&amp;dst=100016" TargetMode="External"/><Relationship Id="rId194" Type="http://schemas.openxmlformats.org/officeDocument/2006/relationships/hyperlink" Target="https://login.consultant.ru/link/?req=doc&amp;base=RLAW049&amp;n=171066&amp;dst=100017" TargetMode="External"/><Relationship Id="rId208" Type="http://schemas.openxmlformats.org/officeDocument/2006/relationships/hyperlink" Target="https://login.consultant.ru/link/?req=doc&amp;base=RLAW049&amp;n=102679&amp;dst=100007" TargetMode="External"/><Relationship Id="rId229" Type="http://schemas.openxmlformats.org/officeDocument/2006/relationships/hyperlink" Target="https://login.consultant.ru/link/?req=doc&amp;base=RLAW049&amp;n=143497&amp;dst=100094" TargetMode="External"/><Relationship Id="rId240" Type="http://schemas.openxmlformats.org/officeDocument/2006/relationships/hyperlink" Target="https://login.consultant.ru/link/?req=doc&amp;base=RLAW049&amp;n=180031&amp;dst=100024" TargetMode="External"/><Relationship Id="rId14" Type="http://schemas.openxmlformats.org/officeDocument/2006/relationships/hyperlink" Target="https://login.consultant.ru/link/?req=doc&amp;base=RLAW049&amp;n=108426&amp;dst=100005" TargetMode="External"/><Relationship Id="rId35" Type="http://schemas.openxmlformats.org/officeDocument/2006/relationships/hyperlink" Target="https://login.consultant.ru/link/?req=doc&amp;base=RLAW049&amp;n=150972&amp;dst=100006" TargetMode="External"/><Relationship Id="rId56" Type="http://schemas.openxmlformats.org/officeDocument/2006/relationships/hyperlink" Target="https://login.consultant.ru/link/?req=doc&amp;base=RLAW049&amp;n=152488&amp;dst=100006" TargetMode="External"/><Relationship Id="rId77" Type="http://schemas.openxmlformats.org/officeDocument/2006/relationships/hyperlink" Target="https://login.consultant.ru/link/?req=doc&amp;base=EXP&amp;n=511027" TargetMode="External"/><Relationship Id="rId100" Type="http://schemas.openxmlformats.org/officeDocument/2006/relationships/hyperlink" Target="https://login.consultant.ru/link/?req=doc&amp;base=LAW&amp;n=488463&amp;dst=100011" TargetMode="External"/><Relationship Id="rId8" Type="http://schemas.openxmlformats.org/officeDocument/2006/relationships/hyperlink" Target="https://login.consultant.ru/link/?req=doc&amp;base=RLAW049&amp;n=93316&amp;dst=100005" TargetMode="External"/><Relationship Id="rId98" Type="http://schemas.openxmlformats.org/officeDocument/2006/relationships/hyperlink" Target="https://login.consultant.ru/link/?req=doc&amp;base=RLAW049&amp;n=137319&amp;dst=100019" TargetMode="External"/><Relationship Id="rId121" Type="http://schemas.openxmlformats.org/officeDocument/2006/relationships/hyperlink" Target="https://login.consultant.ru/link/?req=doc&amp;base=RLAW049&amp;n=137319&amp;dst=100028" TargetMode="External"/><Relationship Id="rId142" Type="http://schemas.openxmlformats.org/officeDocument/2006/relationships/hyperlink" Target="https://login.consultant.ru/link/?req=doc&amp;base=RLAW049&amp;n=162582&amp;dst=100014" TargetMode="External"/><Relationship Id="rId163" Type="http://schemas.openxmlformats.org/officeDocument/2006/relationships/hyperlink" Target="https://login.consultant.ru/link/?req=doc&amp;base=RLAW049&amp;n=137319&amp;dst=100046" TargetMode="External"/><Relationship Id="rId184" Type="http://schemas.openxmlformats.org/officeDocument/2006/relationships/hyperlink" Target="https://login.consultant.ru/link/?req=doc&amp;base=RLAW049&amp;n=115491&amp;dst=100028" TargetMode="External"/><Relationship Id="rId219" Type="http://schemas.openxmlformats.org/officeDocument/2006/relationships/hyperlink" Target="https://login.consultant.ru/link/?req=doc&amp;base=RLAW049&amp;n=171066&amp;dst=100021" TargetMode="External"/><Relationship Id="rId230" Type="http://schemas.openxmlformats.org/officeDocument/2006/relationships/hyperlink" Target="https://login.consultant.ru/link/?req=doc&amp;base=RLAW049&amp;n=115491&amp;dst=100032" TargetMode="External"/><Relationship Id="rId25" Type="http://schemas.openxmlformats.org/officeDocument/2006/relationships/hyperlink" Target="https://login.consultant.ru/link/?req=doc&amp;base=RLAW049&amp;n=152488&amp;dst=100005" TargetMode="External"/><Relationship Id="rId46" Type="http://schemas.openxmlformats.org/officeDocument/2006/relationships/hyperlink" Target="https://login.consultant.ru/link/?req=doc&amp;base=RLAW049&amp;n=115491&amp;dst=100007" TargetMode="External"/><Relationship Id="rId67" Type="http://schemas.openxmlformats.org/officeDocument/2006/relationships/hyperlink" Target="https://login.consultant.ru/link/?req=doc&amp;base=RLAW049&amp;n=137319&amp;dst=100009" TargetMode="External"/><Relationship Id="rId88" Type="http://schemas.openxmlformats.org/officeDocument/2006/relationships/hyperlink" Target="https://login.consultant.ru/link/?req=doc&amp;base=RLAW049&amp;n=180031&amp;dst=100007" TargetMode="External"/><Relationship Id="rId111" Type="http://schemas.openxmlformats.org/officeDocument/2006/relationships/hyperlink" Target="https://login.consultant.ru/link/?req=doc&amp;base=RLAW049&amp;n=162582&amp;dst=100009" TargetMode="External"/><Relationship Id="rId132" Type="http://schemas.openxmlformats.org/officeDocument/2006/relationships/hyperlink" Target="https://login.consultant.ru/link/?req=doc&amp;base=RLAW049&amp;n=99463&amp;dst=100007" TargetMode="External"/><Relationship Id="rId153" Type="http://schemas.openxmlformats.org/officeDocument/2006/relationships/hyperlink" Target="https://login.consultant.ru/link/?req=doc&amp;base=RLAW049&amp;n=115491&amp;dst=100017" TargetMode="External"/><Relationship Id="rId174" Type="http://schemas.openxmlformats.org/officeDocument/2006/relationships/hyperlink" Target="https://login.consultant.ru/link/?req=doc&amp;base=RLAW049&amp;n=115491&amp;dst=100023" TargetMode="External"/><Relationship Id="rId195" Type="http://schemas.openxmlformats.org/officeDocument/2006/relationships/hyperlink" Target="https://login.consultant.ru/link/?req=doc&amp;base=RLAW049&amp;n=171066&amp;dst=100019" TargetMode="External"/><Relationship Id="rId209" Type="http://schemas.openxmlformats.org/officeDocument/2006/relationships/hyperlink" Target="https://login.consultant.ru/link/?req=doc&amp;base=RLAW049&amp;n=102679&amp;dst=100008" TargetMode="External"/><Relationship Id="rId220" Type="http://schemas.openxmlformats.org/officeDocument/2006/relationships/hyperlink" Target="https://login.consultant.ru/link/?req=doc&amp;base=RLAW049&amp;n=164366&amp;dst=100011" TargetMode="External"/><Relationship Id="rId241" Type="http://schemas.openxmlformats.org/officeDocument/2006/relationships/hyperlink" Target="https://login.consultant.ru/link/?req=doc&amp;base=RLAW049&amp;n=174204&amp;dst=100015" TargetMode="External"/><Relationship Id="rId15" Type="http://schemas.openxmlformats.org/officeDocument/2006/relationships/hyperlink" Target="https://login.consultant.ru/link/?req=doc&amp;base=RLAW049&amp;n=115491&amp;dst=100005" TargetMode="External"/><Relationship Id="rId36" Type="http://schemas.openxmlformats.org/officeDocument/2006/relationships/hyperlink" Target="https://login.consultant.ru/link/?req=doc&amp;base=RLAW049&amp;n=80256&amp;dst=100006" TargetMode="External"/><Relationship Id="rId57" Type="http://schemas.openxmlformats.org/officeDocument/2006/relationships/hyperlink" Target="https://login.consultant.ru/link/?req=doc&amp;base=RLAW049&amp;n=157801&amp;dst=100006" TargetMode="External"/><Relationship Id="rId78" Type="http://schemas.openxmlformats.org/officeDocument/2006/relationships/hyperlink" Target="https://login.consultant.ru/link/?req=doc&amp;base=EXP&amp;n=364165" TargetMode="External"/><Relationship Id="rId99" Type="http://schemas.openxmlformats.org/officeDocument/2006/relationships/hyperlink" Target="https://login.consultant.ru/link/?req=doc&amp;base=RLAW049&amp;n=143497&amp;dst=100061" TargetMode="External"/><Relationship Id="rId101" Type="http://schemas.openxmlformats.org/officeDocument/2006/relationships/hyperlink" Target="https://login.consultant.ru/link/?req=doc&amp;base=RLAW049&amp;n=180031&amp;dst=100010" TargetMode="External"/><Relationship Id="rId122" Type="http://schemas.openxmlformats.org/officeDocument/2006/relationships/hyperlink" Target="https://login.consultant.ru/link/?req=doc&amp;base=RLAW049&amp;n=99032&amp;dst=100016" TargetMode="External"/><Relationship Id="rId143" Type="http://schemas.openxmlformats.org/officeDocument/2006/relationships/hyperlink" Target="https://login.consultant.ru/link/?req=doc&amp;base=RLAW049&amp;n=137319&amp;dst=100034" TargetMode="External"/><Relationship Id="rId164" Type="http://schemas.openxmlformats.org/officeDocument/2006/relationships/hyperlink" Target="https://login.consultant.ru/link/?req=doc&amp;base=RLAW049&amp;n=143482&amp;dst=100007" TargetMode="External"/><Relationship Id="rId185" Type="http://schemas.openxmlformats.org/officeDocument/2006/relationships/hyperlink" Target="https://login.consultant.ru/link/?req=doc&amp;base=RLAW049&amp;n=84160&amp;dst=10002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43497&amp;dst=100053" TargetMode="External"/><Relationship Id="rId180" Type="http://schemas.openxmlformats.org/officeDocument/2006/relationships/hyperlink" Target="https://login.consultant.ru/link/?req=doc&amp;base=RLAW049&amp;n=84160&amp;dst=100020" TargetMode="External"/><Relationship Id="rId210" Type="http://schemas.openxmlformats.org/officeDocument/2006/relationships/hyperlink" Target="https://login.consultant.ru/link/?req=doc&amp;base=RLAW049&amp;n=102679&amp;dst=100010" TargetMode="External"/><Relationship Id="rId215" Type="http://schemas.openxmlformats.org/officeDocument/2006/relationships/hyperlink" Target="https://login.consultant.ru/link/?req=doc&amp;base=RLAW049&amp;n=139469&amp;dst=100015" TargetMode="External"/><Relationship Id="rId236" Type="http://schemas.openxmlformats.org/officeDocument/2006/relationships/hyperlink" Target="https://login.consultant.ru/link/?req=doc&amp;base=RLAW049&amp;n=171066&amp;dst=100023" TargetMode="External"/><Relationship Id="rId26" Type="http://schemas.openxmlformats.org/officeDocument/2006/relationships/hyperlink" Target="https://login.consultant.ru/link/?req=doc&amp;base=RLAW049&amp;n=157801&amp;dst=100005" TargetMode="External"/><Relationship Id="rId231" Type="http://schemas.openxmlformats.org/officeDocument/2006/relationships/hyperlink" Target="https://login.consultant.ru/link/?req=doc&amp;base=RLAW049&amp;n=137319&amp;dst=100062" TargetMode="External"/><Relationship Id="rId47" Type="http://schemas.openxmlformats.org/officeDocument/2006/relationships/hyperlink" Target="https://login.consultant.ru/link/?req=doc&amp;base=RLAW049&amp;n=121464&amp;dst=100006" TargetMode="External"/><Relationship Id="rId68" Type="http://schemas.openxmlformats.org/officeDocument/2006/relationships/hyperlink" Target="https://login.consultant.ru/link/?req=doc&amp;base=RLAW049&amp;n=171066&amp;dst=100009" TargetMode="External"/><Relationship Id="rId89" Type="http://schemas.openxmlformats.org/officeDocument/2006/relationships/hyperlink" Target="https://login.consultant.ru/link/?req=doc&amp;base=LAW&amp;n=2875" TargetMode="External"/><Relationship Id="rId112" Type="http://schemas.openxmlformats.org/officeDocument/2006/relationships/hyperlink" Target="https://login.consultant.ru/link/?req=doc&amp;base=RLAW049&amp;n=162582&amp;dst=100011" TargetMode="External"/><Relationship Id="rId133" Type="http://schemas.openxmlformats.org/officeDocument/2006/relationships/hyperlink" Target="https://login.consultant.ru/link/?req=doc&amp;base=RLAW049&amp;n=137319&amp;dst=100029" TargetMode="External"/><Relationship Id="rId154" Type="http://schemas.openxmlformats.org/officeDocument/2006/relationships/hyperlink" Target="https://login.consultant.ru/link/?req=doc&amp;base=RLAW049&amp;n=99032&amp;dst=100024" TargetMode="External"/><Relationship Id="rId175" Type="http://schemas.openxmlformats.org/officeDocument/2006/relationships/hyperlink" Target="https://login.consultant.ru/link/?req=doc&amp;base=RLAW049&amp;n=84160&amp;dst=100018" TargetMode="External"/><Relationship Id="rId196" Type="http://schemas.openxmlformats.org/officeDocument/2006/relationships/hyperlink" Target="https://login.consultant.ru/link/?req=doc&amp;base=RLAW049&amp;n=137319&amp;dst=100056" TargetMode="External"/><Relationship Id="rId200" Type="http://schemas.openxmlformats.org/officeDocument/2006/relationships/hyperlink" Target="https://login.consultant.ru/link/?req=doc&amp;base=RLAW049&amp;n=143497&amp;dst=100088" TargetMode="External"/><Relationship Id="rId16" Type="http://schemas.openxmlformats.org/officeDocument/2006/relationships/hyperlink" Target="https://login.consultant.ru/link/?req=doc&amp;base=RLAW049&amp;n=121464&amp;dst=100005" TargetMode="External"/><Relationship Id="rId221" Type="http://schemas.openxmlformats.org/officeDocument/2006/relationships/hyperlink" Target="https://login.consultant.ru/link/?req=doc&amp;base=RLAW049&amp;n=167629&amp;dst=100007" TargetMode="External"/><Relationship Id="rId242" Type="http://schemas.openxmlformats.org/officeDocument/2006/relationships/hyperlink" Target="https://login.consultant.ru/link/?req=doc&amp;base=RLAW049&amp;n=121464&amp;dst=100012" TargetMode="External"/><Relationship Id="rId37" Type="http://schemas.openxmlformats.org/officeDocument/2006/relationships/hyperlink" Target="https://login.consultant.ru/link/?req=doc&amp;base=RLAW049&amp;n=99463&amp;dst=100007" TargetMode="External"/><Relationship Id="rId58" Type="http://schemas.openxmlformats.org/officeDocument/2006/relationships/hyperlink" Target="https://login.consultant.ru/link/?req=doc&amp;base=RLAW049&amp;n=162582&amp;dst=100006" TargetMode="External"/><Relationship Id="rId79" Type="http://schemas.openxmlformats.org/officeDocument/2006/relationships/hyperlink" Target="https://login.consultant.ru/link/?req=doc&amp;base=RLAW049&amp;n=137319&amp;dst=100014" TargetMode="External"/><Relationship Id="rId102" Type="http://schemas.openxmlformats.org/officeDocument/2006/relationships/hyperlink" Target="https://login.consultant.ru/link/?req=doc&amp;base=RLAW049&amp;n=180031&amp;dst=100011" TargetMode="External"/><Relationship Id="rId123" Type="http://schemas.openxmlformats.org/officeDocument/2006/relationships/hyperlink" Target="https://login.consultant.ru/link/?req=doc&amp;base=RLAW049&amp;n=180031&amp;dst=100013" TargetMode="External"/><Relationship Id="rId144" Type="http://schemas.openxmlformats.org/officeDocument/2006/relationships/hyperlink" Target="https://login.consultant.ru/link/?req=doc&amp;base=RLAW049&amp;n=137319&amp;dst=100036" TargetMode="External"/><Relationship Id="rId90" Type="http://schemas.openxmlformats.org/officeDocument/2006/relationships/hyperlink" Target="https://login.consultant.ru/link/?req=doc&amp;base=RLAW049&amp;n=185266" TargetMode="External"/><Relationship Id="rId165" Type="http://schemas.openxmlformats.org/officeDocument/2006/relationships/hyperlink" Target="https://login.consultant.ru/link/?req=doc&amp;base=RLAW049&amp;n=137319&amp;dst=100047" TargetMode="External"/><Relationship Id="rId186" Type="http://schemas.openxmlformats.org/officeDocument/2006/relationships/hyperlink" Target="https://login.consultant.ru/link/?req=doc&amp;base=RLAW049&amp;n=137319&amp;dst=100053" TargetMode="External"/><Relationship Id="rId211" Type="http://schemas.openxmlformats.org/officeDocument/2006/relationships/hyperlink" Target="https://login.consultant.ru/link/?req=doc&amp;base=RLAW049&amp;n=102679&amp;dst=100011" TargetMode="External"/><Relationship Id="rId232" Type="http://schemas.openxmlformats.org/officeDocument/2006/relationships/hyperlink" Target="https://login.consultant.ru/link/?req=doc&amp;base=RLAW049&amp;n=137319&amp;dst=100064" TargetMode="External"/><Relationship Id="rId27" Type="http://schemas.openxmlformats.org/officeDocument/2006/relationships/hyperlink" Target="https://login.consultant.ru/link/?req=doc&amp;base=RLAW049&amp;n=162582&amp;dst=100005" TargetMode="External"/><Relationship Id="rId48" Type="http://schemas.openxmlformats.org/officeDocument/2006/relationships/hyperlink" Target="https://login.consultant.ru/link/?req=doc&amp;base=RLAW049&amp;n=119878&amp;dst=100012" TargetMode="External"/><Relationship Id="rId69" Type="http://schemas.openxmlformats.org/officeDocument/2006/relationships/hyperlink" Target="https://login.consultant.ru/link/?req=doc&amp;base=RLAW049&amp;n=99032&amp;dst=100008" TargetMode="External"/><Relationship Id="rId113" Type="http://schemas.openxmlformats.org/officeDocument/2006/relationships/hyperlink" Target="https://login.consultant.ru/link/?req=doc&amp;base=RLAW049&amp;n=143497&amp;dst=100067" TargetMode="External"/><Relationship Id="rId134" Type="http://schemas.openxmlformats.org/officeDocument/2006/relationships/hyperlink" Target="https://login.consultant.ru/link/?req=doc&amp;base=RLAW049&amp;n=80256&amp;dst=100012" TargetMode="External"/><Relationship Id="rId80" Type="http://schemas.openxmlformats.org/officeDocument/2006/relationships/hyperlink" Target="https://login.consultant.ru/link/?req=doc&amp;base=RLAW049&amp;n=137319&amp;dst=100015" TargetMode="External"/><Relationship Id="rId155" Type="http://schemas.openxmlformats.org/officeDocument/2006/relationships/hyperlink" Target="https://login.consultant.ru/link/?req=doc&amp;base=RLAW049&amp;n=115491&amp;dst=100018" TargetMode="External"/><Relationship Id="rId176" Type="http://schemas.openxmlformats.org/officeDocument/2006/relationships/hyperlink" Target="https://login.consultant.ru/link/?req=doc&amp;base=RLAW049&amp;n=171298&amp;dst=100009" TargetMode="External"/><Relationship Id="rId197" Type="http://schemas.openxmlformats.org/officeDocument/2006/relationships/hyperlink" Target="https://login.consultant.ru/link/?req=doc&amp;base=RLAW049&amp;n=99032&amp;dst=100027" TargetMode="External"/><Relationship Id="rId201" Type="http://schemas.openxmlformats.org/officeDocument/2006/relationships/hyperlink" Target="https://login.consultant.ru/link/?req=doc&amp;base=RLAW049&amp;n=162582&amp;dst=100015" TargetMode="External"/><Relationship Id="rId222" Type="http://schemas.openxmlformats.org/officeDocument/2006/relationships/hyperlink" Target="https://login.consultant.ru/link/?req=doc&amp;base=RLAW049&amp;n=137319&amp;dst=100061" TargetMode="External"/><Relationship Id="rId243" Type="http://schemas.openxmlformats.org/officeDocument/2006/relationships/hyperlink" Target="https://login.consultant.ru/link/?req=doc&amp;base=RLAW049&amp;n=121464&amp;dst=100020" TargetMode="External"/><Relationship Id="rId17" Type="http://schemas.openxmlformats.org/officeDocument/2006/relationships/hyperlink" Target="https://login.consultant.ru/link/?req=doc&amp;base=RLAW049&amp;n=119878&amp;dst=100011" TargetMode="External"/><Relationship Id="rId38" Type="http://schemas.openxmlformats.org/officeDocument/2006/relationships/hyperlink" Target="https://login.consultant.ru/link/?req=doc&amp;base=RLAW049&amp;n=84160&amp;dst=100006" TargetMode="External"/><Relationship Id="rId59" Type="http://schemas.openxmlformats.org/officeDocument/2006/relationships/hyperlink" Target="https://login.consultant.ru/link/?req=doc&amp;base=RLAW049&amp;n=164366&amp;dst=100006" TargetMode="External"/><Relationship Id="rId103" Type="http://schemas.openxmlformats.org/officeDocument/2006/relationships/hyperlink" Target="https://login.consultant.ru/link/?req=doc&amp;base=RLAW049&amp;n=143497&amp;dst=100064" TargetMode="External"/><Relationship Id="rId124" Type="http://schemas.openxmlformats.org/officeDocument/2006/relationships/hyperlink" Target="https://login.consultant.ru/link/?req=doc&amp;base=RLAW049&amp;n=99032&amp;dst=100018" TargetMode="External"/><Relationship Id="rId70" Type="http://schemas.openxmlformats.org/officeDocument/2006/relationships/hyperlink" Target="https://login.consultant.ru/link/?req=doc&amp;base=RLAW049&amp;n=99032&amp;dst=100009" TargetMode="External"/><Relationship Id="rId91" Type="http://schemas.openxmlformats.org/officeDocument/2006/relationships/hyperlink" Target="https://login.consultant.ru/link/?req=doc&amp;base=RLAW049&amp;n=115491&amp;dst=100008" TargetMode="External"/><Relationship Id="rId145" Type="http://schemas.openxmlformats.org/officeDocument/2006/relationships/hyperlink" Target="https://login.consultant.ru/link/?req=doc&amp;base=RLAW049&amp;n=137319&amp;dst=100037" TargetMode="External"/><Relationship Id="rId166" Type="http://schemas.openxmlformats.org/officeDocument/2006/relationships/hyperlink" Target="https://login.consultant.ru/link/?req=doc&amp;base=RLAW049&amp;n=115491&amp;dst=100021" TargetMode="External"/><Relationship Id="rId187" Type="http://schemas.openxmlformats.org/officeDocument/2006/relationships/hyperlink" Target="https://login.consultant.ru/link/?req=doc&amp;base=RLAW049&amp;n=84160&amp;dst=100023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049&amp;n=139469&amp;dst=100011" TargetMode="External"/><Relationship Id="rId233" Type="http://schemas.openxmlformats.org/officeDocument/2006/relationships/hyperlink" Target="https://login.consultant.ru/link/?req=doc&amp;base=RLAW049&amp;n=99032&amp;dst=100029" TargetMode="External"/><Relationship Id="rId28" Type="http://schemas.openxmlformats.org/officeDocument/2006/relationships/hyperlink" Target="https://login.consultant.ru/link/?req=doc&amp;base=RLAW049&amp;n=164366&amp;dst=100005" TargetMode="External"/><Relationship Id="rId49" Type="http://schemas.openxmlformats.org/officeDocument/2006/relationships/hyperlink" Target="https://login.consultant.ru/link/?req=doc&amp;base=RLAW049&amp;n=122188&amp;dst=100006" TargetMode="External"/><Relationship Id="rId114" Type="http://schemas.openxmlformats.org/officeDocument/2006/relationships/hyperlink" Target="https://login.consultant.ru/link/?req=doc&amp;base=RLAW049&amp;n=115491&amp;dst=100011" TargetMode="External"/><Relationship Id="rId60" Type="http://schemas.openxmlformats.org/officeDocument/2006/relationships/hyperlink" Target="https://login.consultant.ru/link/?req=doc&amp;base=RLAW049&amp;n=167629&amp;dst=100006" TargetMode="External"/><Relationship Id="rId81" Type="http://schemas.openxmlformats.org/officeDocument/2006/relationships/hyperlink" Target="https://login.consultant.ru/link/?req=doc&amp;base=RLAW049&amp;n=185267&amp;dst=100055" TargetMode="External"/><Relationship Id="rId135" Type="http://schemas.openxmlformats.org/officeDocument/2006/relationships/hyperlink" Target="https://login.consultant.ru/link/?req=doc&amp;base=RLAW049&amp;n=84160&amp;dst=100010" TargetMode="External"/><Relationship Id="rId156" Type="http://schemas.openxmlformats.org/officeDocument/2006/relationships/hyperlink" Target="https://login.consultant.ru/link/?req=doc&amp;base=LAW&amp;n=495711" TargetMode="External"/><Relationship Id="rId177" Type="http://schemas.openxmlformats.org/officeDocument/2006/relationships/hyperlink" Target="https://login.consultant.ru/link/?req=doc&amp;base=LAW&amp;n=488151&amp;dst=102971" TargetMode="External"/><Relationship Id="rId198" Type="http://schemas.openxmlformats.org/officeDocument/2006/relationships/hyperlink" Target="https://login.consultant.ru/link/?req=doc&amp;base=RLAW049&amp;n=137319&amp;dst=100057" TargetMode="External"/><Relationship Id="rId202" Type="http://schemas.openxmlformats.org/officeDocument/2006/relationships/hyperlink" Target="https://login.consultant.ru/link/?req=doc&amp;base=RLAW049&amp;n=137319&amp;dst=100058" TargetMode="External"/><Relationship Id="rId223" Type="http://schemas.openxmlformats.org/officeDocument/2006/relationships/hyperlink" Target="https://login.consultant.ru/link/?req=doc&amp;base=RLAW049&amp;n=93316&amp;dst=100013" TargetMode="External"/><Relationship Id="rId244" Type="http://schemas.openxmlformats.org/officeDocument/2006/relationships/hyperlink" Target="https://login.consultant.ru/link/?req=doc&amp;base=RLAW049&amp;n=108426&amp;dst=100006" TargetMode="External"/><Relationship Id="rId18" Type="http://schemas.openxmlformats.org/officeDocument/2006/relationships/hyperlink" Target="https://login.consultant.ru/link/?req=doc&amp;base=RLAW049&amp;n=122188&amp;dst=100005" TargetMode="External"/><Relationship Id="rId39" Type="http://schemas.openxmlformats.org/officeDocument/2006/relationships/hyperlink" Target="https://login.consultant.ru/link/?req=doc&amp;base=RLAW049&amp;n=93316&amp;dst=100006" TargetMode="External"/><Relationship Id="rId50" Type="http://schemas.openxmlformats.org/officeDocument/2006/relationships/hyperlink" Target="https://login.consultant.ru/link/?req=doc&amp;base=RLAW049&amp;n=130942&amp;dst=100006" TargetMode="External"/><Relationship Id="rId104" Type="http://schemas.openxmlformats.org/officeDocument/2006/relationships/hyperlink" Target="https://login.consultant.ru/link/?req=doc&amp;base=RLAW049&amp;n=143497&amp;dst=100066" TargetMode="External"/><Relationship Id="rId125" Type="http://schemas.openxmlformats.org/officeDocument/2006/relationships/hyperlink" Target="https://login.consultant.ru/link/?req=doc&amp;base=RLAW049&amp;n=174204&amp;dst=100007" TargetMode="External"/><Relationship Id="rId146" Type="http://schemas.openxmlformats.org/officeDocument/2006/relationships/hyperlink" Target="https://login.consultant.ru/link/?req=doc&amp;base=RLAW049&amp;n=180031&amp;dst=100016" TargetMode="External"/><Relationship Id="rId167" Type="http://schemas.openxmlformats.org/officeDocument/2006/relationships/hyperlink" Target="https://login.consultant.ru/link/?req=doc&amp;base=RLAW049&amp;n=137319&amp;dst=100048" TargetMode="External"/><Relationship Id="rId188" Type="http://schemas.openxmlformats.org/officeDocument/2006/relationships/hyperlink" Target="https://login.consultant.ru/link/?req=doc&amp;base=RLAW049&amp;n=115491&amp;dst=100029" TargetMode="External"/><Relationship Id="rId71" Type="http://schemas.openxmlformats.org/officeDocument/2006/relationships/hyperlink" Target="https://login.consultant.ru/link/?req=doc&amp;base=RLAW049&amp;n=137319&amp;dst=100011" TargetMode="External"/><Relationship Id="rId92" Type="http://schemas.openxmlformats.org/officeDocument/2006/relationships/hyperlink" Target="https://login.consultant.ru/link/?req=doc&amp;base=RLAW049&amp;n=122188&amp;dst=100007" TargetMode="External"/><Relationship Id="rId213" Type="http://schemas.openxmlformats.org/officeDocument/2006/relationships/hyperlink" Target="https://login.consultant.ru/link/?req=doc&amp;base=RLAW049&amp;n=164366&amp;dst=100007" TargetMode="External"/><Relationship Id="rId234" Type="http://schemas.openxmlformats.org/officeDocument/2006/relationships/hyperlink" Target="https://login.consultant.ru/link/?req=doc&amp;base=RLAW049&amp;n=137319&amp;dst=10006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49&amp;n=167629&amp;dst=100005" TargetMode="External"/><Relationship Id="rId40" Type="http://schemas.openxmlformats.org/officeDocument/2006/relationships/hyperlink" Target="https://login.consultant.ru/link/?req=doc&amp;base=RLAW049&amp;n=143497&amp;dst=100054" TargetMode="External"/><Relationship Id="rId115" Type="http://schemas.openxmlformats.org/officeDocument/2006/relationships/hyperlink" Target="https://login.consultant.ru/link/?req=doc&amp;base=RLAW049&amp;n=137319&amp;dst=100024" TargetMode="External"/><Relationship Id="rId136" Type="http://schemas.openxmlformats.org/officeDocument/2006/relationships/hyperlink" Target="https://login.consultant.ru/link/?req=doc&amp;base=RLAW049&amp;n=137319&amp;dst=100031" TargetMode="External"/><Relationship Id="rId157" Type="http://schemas.openxmlformats.org/officeDocument/2006/relationships/hyperlink" Target="https://login.consultant.ru/link/?req=doc&amp;base=RLAW049&amp;n=157801&amp;dst=100006" TargetMode="External"/><Relationship Id="rId178" Type="http://schemas.openxmlformats.org/officeDocument/2006/relationships/hyperlink" Target="https://login.consultant.ru/link/?req=doc&amp;base=RLAW049&amp;n=115491&amp;dst=100025" TargetMode="External"/><Relationship Id="rId61" Type="http://schemas.openxmlformats.org/officeDocument/2006/relationships/hyperlink" Target="https://login.consultant.ru/link/?req=doc&amp;base=RLAW049&amp;n=171066&amp;dst=100006" TargetMode="External"/><Relationship Id="rId82" Type="http://schemas.openxmlformats.org/officeDocument/2006/relationships/hyperlink" Target="https://login.consultant.ru/link/?req=doc&amp;base=RLAW049&amp;n=185267&amp;dst=100033" TargetMode="External"/><Relationship Id="rId199" Type="http://schemas.openxmlformats.org/officeDocument/2006/relationships/hyperlink" Target="https://login.consultant.ru/link/?req=doc&amp;base=RLAW049&amp;n=143497&amp;dst=100087" TargetMode="External"/><Relationship Id="rId203" Type="http://schemas.openxmlformats.org/officeDocument/2006/relationships/hyperlink" Target="https://login.consultant.ru/link/?req=doc&amp;base=RLAW049&amp;n=174204&amp;dst=100009" TargetMode="External"/><Relationship Id="rId19" Type="http://schemas.openxmlformats.org/officeDocument/2006/relationships/hyperlink" Target="https://login.consultant.ru/link/?req=doc&amp;base=RLAW049&amp;n=130942&amp;dst=100005" TargetMode="External"/><Relationship Id="rId224" Type="http://schemas.openxmlformats.org/officeDocument/2006/relationships/hyperlink" Target="https://login.consultant.ru/link/?req=doc&amp;base=LAW&amp;n=480012&amp;dst=1129" TargetMode="External"/><Relationship Id="rId245" Type="http://schemas.openxmlformats.org/officeDocument/2006/relationships/hyperlink" Target="https://login.consultant.ru/link/?req=doc&amp;base=RLAW049&amp;n=121464&amp;dst=100022" TargetMode="External"/><Relationship Id="rId30" Type="http://schemas.openxmlformats.org/officeDocument/2006/relationships/hyperlink" Target="https://login.consultant.ru/link/?req=doc&amp;base=RLAW049&amp;n=171066&amp;dst=100005" TargetMode="External"/><Relationship Id="rId105" Type="http://schemas.openxmlformats.org/officeDocument/2006/relationships/hyperlink" Target="https://login.consultant.ru/link/?req=doc&amp;base=RLAW049&amp;n=143497&amp;dst=100066" TargetMode="External"/><Relationship Id="rId126" Type="http://schemas.openxmlformats.org/officeDocument/2006/relationships/hyperlink" Target="https://login.consultant.ru/link/?req=doc&amp;base=RLAW049&amp;n=99032&amp;dst=100020" TargetMode="External"/><Relationship Id="rId147" Type="http://schemas.openxmlformats.org/officeDocument/2006/relationships/hyperlink" Target="https://login.consultant.ru/link/?req=doc&amp;base=RLAW049&amp;n=180031&amp;dst=100018" TargetMode="External"/><Relationship Id="rId168" Type="http://schemas.openxmlformats.org/officeDocument/2006/relationships/hyperlink" Target="https://login.consultant.ru/link/?req=doc&amp;base=RLAW049&amp;n=144743&amp;dst=100006" TargetMode="External"/><Relationship Id="rId51" Type="http://schemas.openxmlformats.org/officeDocument/2006/relationships/hyperlink" Target="https://login.consultant.ru/link/?req=doc&amp;base=RLAW049&amp;n=137319&amp;dst=100006" TargetMode="External"/><Relationship Id="rId72" Type="http://schemas.openxmlformats.org/officeDocument/2006/relationships/hyperlink" Target="https://login.consultant.ru/link/?req=doc&amp;base=RLAW049&amp;n=143497&amp;dst=100055" TargetMode="External"/><Relationship Id="rId93" Type="http://schemas.openxmlformats.org/officeDocument/2006/relationships/hyperlink" Target="https://login.consultant.ru/link/?req=doc&amp;base=RLAW049&amp;n=171066&amp;dst=100010" TargetMode="External"/><Relationship Id="rId189" Type="http://schemas.openxmlformats.org/officeDocument/2006/relationships/hyperlink" Target="https://login.consultant.ru/link/?req=doc&amp;base=RLAW049&amp;n=93316&amp;dst=10001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049&amp;n=164366&amp;dst=100009" TargetMode="External"/><Relationship Id="rId235" Type="http://schemas.openxmlformats.org/officeDocument/2006/relationships/hyperlink" Target="https://login.consultant.ru/link/?req=doc&amp;base=RLAW049&amp;n=121464&amp;dst=100009" TargetMode="External"/><Relationship Id="rId116" Type="http://schemas.openxmlformats.org/officeDocument/2006/relationships/hyperlink" Target="https://login.consultant.ru/link/?req=doc&amp;base=RLAW049&amp;n=137319&amp;dst=100025" TargetMode="External"/><Relationship Id="rId137" Type="http://schemas.openxmlformats.org/officeDocument/2006/relationships/hyperlink" Target="https://login.consultant.ru/link/?req=doc&amp;base=RLAW049&amp;n=115491&amp;dst=100014" TargetMode="External"/><Relationship Id="rId158" Type="http://schemas.openxmlformats.org/officeDocument/2006/relationships/hyperlink" Target="https://login.consultant.ru/link/?req=doc&amp;base=RLAW049&amp;n=137319&amp;dst=100042" TargetMode="External"/><Relationship Id="rId20" Type="http://schemas.openxmlformats.org/officeDocument/2006/relationships/hyperlink" Target="https://login.consultant.ru/link/?req=doc&amp;base=RLAW049&amp;n=137319&amp;dst=100005" TargetMode="External"/><Relationship Id="rId41" Type="http://schemas.openxmlformats.org/officeDocument/2006/relationships/hyperlink" Target="https://login.consultant.ru/link/?req=doc&amp;base=RLAW049&amp;n=99032&amp;dst=100006" TargetMode="External"/><Relationship Id="rId62" Type="http://schemas.openxmlformats.org/officeDocument/2006/relationships/hyperlink" Target="https://login.consultant.ru/link/?req=doc&amp;base=RLAW049&amp;n=174204&amp;dst=100006" TargetMode="External"/><Relationship Id="rId83" Type="http://schemas.openxmlformats.org/officeDocument/2006/relationships/hyperlink" Target="https://login.consultant.ru/link/?req=doc&amp;base=RLAW049&amp;n=137319&amp;dst=100016" TargetMode="External"/><Relationship Id="rId179" Type="http://schemas.openxmlformats.org/officeDocument/2006/relationships/hyperlink" Target="https://login.consultant.ru/link/?req=doc&amp;base=RLAW049&amp;n=84160&amp;dst=100019" TargetMode="External"/><Relationship Id="rId190" Type="http://schemas.openxmlformats.org/officeDocument/2006/relationships/hyperlink" Target="https://login.consultant.ru/link/?req=doc&amp;base=RLAW049&amp;n=93316&amp;dst=100012" TargetMode="External"/><Relationship Id="rId204" Type="http://schemas.openxmlformats.org/officeDocument/2006/relationships/hyperlink" Target="https://login.consultant.ru/link/?req=doc&amp;base=RLAW049&amp;n=143497&amp;dst=100092" TargetMode="External"/><Relationship Id="rId225" Type="http://schemas.openxmlformats.org/officeDocument/2006/relationships/hyperlink" Target="https://login.consultant.ru/link/?req=doc&amp;base=RLAW049&amp;n=152488&amp;dst=100006" TargetMode="External"/><Relationship Id="rId246" Type="http://schemas.openxmlformats.org/officeDocument/2006/relationships/hyperlink" Target="https://login.consultant.ru/link/?req=doc&amp;base=RLAW049&amp;n=93316&amp;dst=100016" TargetMode="External"/><Relationship Id="rId106" Type="http://schemas.openxmlformats.org/officeDocument/2006/relationships/hyperlink" Target="https://login.consultant.ru/link/?req=doc&amp;base=RLAW049&amp;n=137319&amp;dst=100020" TargetMode="External"/><Relationship Id="rId127" Type="http://schemas.openxmlformats.org/officeDocument/2006/relationships/hyperlink" Target="https://login.consultant.ru/link/?req=doc&amp;base=RLAW049&amp;n=143497&amp;dst=100070" TargetMode="External"/><Relationship Id="rId10" Type="http://schemas.openxmlformats.org/officeDocument/2006/relationships/hyperlink" Target="https://login.consultant.ru/link/?req=doc&amp;base=RLAW049&amp;n=99032&amp;dst=100005" TargetMode="External"/><Relationship Id="rId31" Type="http://schemas.openxmlformats.org/officeDocument/2006/relationships/hyperlink" Target="https://login.consultant.ru/link/?req=doc&amp;base=RLAW049&amp;n=174204&amp;dst=100005" TargetMode="External"/><Relationship Id="rId52" Type="http://schemas.openxmlformats.org/officeDocument/2006/relationships/hyperlink" Target="https://login.consultant.ru/link/?req=doc&amp;base=RLAW049&amp;n=139469&amp;dst=100006" TargetMode="External"/><Relationship Id="rId73" Type="http://schemas.openxmlformats.org/officeDocument/2006/relationships/hyperlink" Target="https://login.consultant.ru/link/?req=doc&amp;base=RLAW049&amp;n=137319&amp;dst=100013" TargetMode="External"/><Relationship Id="rId94" Type="http://schemas.openxmlformats.org/officeDocument/2006/relationships/hyperlink" Target="https://login.consultant.ru/link/?req=doc&amp;base=RLAW049&amp;n=139469&amp;dst=100009" TargetMode="External"/><Relationship Id="rId148" Type="http://schemas.openxmlformats.org/officeDocument/2006/relationships/hyperlink" Target="https://login.consultant.ru/link/?req=doc&amp;base=RLAW049&amp;n=180031&amp;dst=100019" TargetMode="External"/><Relationship Id="rId169" Type="http://schemas.openxmlformats.org/officeDocument/2006/relationships/hyperlink" Target="https://login.consultant.ru/link/?req=doc&amp;base=RLAW049&amp;n=115491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12750</Words>
  <Characters>72675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Смоляков Александр Анатольевич</dc:creator>
  <cp:keywords/>
  <dc:description/>
  <cp:lastModifiedBy>Смоляков Александр Анатольевич</cp:lastModifiedBy>
  <cp:revision>1</cp:revision>
  <dcterms:created xsi:type="dcterms:W3CDTF">2025-07-24T09:06:00Z</dcterms:created>
  <dcterms:modified xsi:type="dcterms:W3CDTF">2025-07-24T09:06:00Z</dcterms:modified>
</cp:coreProperties>
</file>