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результаты рассмотрения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обращений граждан, поступивших в министерство жилищно-коммунального хозяйства и энерг</w:t>
      </w:r>
      <w:r>
        <w:rPr>
          <w:rFonts w:ascii="Times New Roman" w:hAnsi="Times New Roman" w:cs="Times New Roman"/>
          <w:b/>
          <w:sz w:val="28"/>
          <w:szCs w:val="28"/>
        </w:rPr>
        <w:t xml:space="preserve">етики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НСО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 февраль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Работа по рассмотрению обращений граждан в министерстве жилищно-коммунального хозяйства и энергетики Новосибирской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(далее-министерство) осуществляется в соответствии с Федеральным законом от 02.05.2006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59-ФЗ «О порядке рассмотрения обращений граждан Российской Федерации»,  Инструкцией по организации работы с обращениями граждан и проведению личного приема граждан в министерстве жилищно-коммунального хозяйства и энергетики Новосибирской области, утвержде</w:t>
      </w:r>
      <w:r>
        <w:rPr>
          <w:rFonts w:ascii="Times New Roman" w:hAnsi="Times New Roman" w:cs="Times New Roman"/>
          <w:sz w:val="27"/>
          <w:szCs w:val="27"/>
        </w:rPr>
        <w:t xml:space="preserve">нной приказом министерства от 30.10</w:t>
      </w:r>
      <w:r>
        <w:rPr>
          <w:rFonts w:ascii="Times New Roman" w:hAnsi="Times New Roman" w:cs="Times New Roman"/>
          <w:sz w:val="27"/>
          <w:szCs w:val="27"/>
        </w:rPr>
        <w:t xml:space="preserve">.202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182-НПА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период с </w:t>
      </w:r>
      <w:r>
        <w:rPr>
          <w:rFonts w:ascii="Times New Roman" w:hAnsi="Times New Roman" w:cs="Times New Roman"/>
          <w:sz w:val="27"/>
          <w:szCs w:val="27"/>
        </w:rPr>
        <w:t xml:space="preserve">0</w:t>
      </w:r>
      <w:r>
        <w:rPr>
          <w:rFonts w:ascii="Times New Roman" w:hAnsi="Times New Roman" w:cs="Times New Roman"/>
          <w:sz w:val="27"/>
          <w:szCs w:val="27"/>
        </w:rPr>
        <w:t xml:space="preserve">1.0</w:t>
      </w:r>
      <w:r>
        <w:rPr>
          <w:rFonts w:ascii="Times New Roman" w:hAnsi="Times New Roman" w:cs="Times New Roman"/>
          <w:sz w:val="27"/>
          <w:szCs w:val="27"/>
        </w:rPr>
        <w:t xml:space="preserve">2.</w:t>
      </w:r>
      <w:r>
        <w:rPr>
          <w:rFonts w:ascii="Times New Roman" w:hAnsi="Times New Roman" w:cs="Times New Roman"/>
          <w:sz w:val="27"/>
          <w:szCs w:val="27"/>
        </w:rPr>
        <w:t xml:space="preserve">20</w:t>
      </w:r>
      <w:r>
        <w:rPr>
          <w:rFonts w:ascii="Times New Roman" w:hAnsi="Times New Roman" w:cs="Times New Roman"/>
          <w:sz w:val="27"/>
          <w:szCs w:val="27"/>
        </w:rPr>
        <w:t xml:space="preserve">2</w:t>
      </w:r>
      <w:r>
        <w:rPr>
          <w:rFonts w:ascii="Times New Roman" w:hAnsi="Times New Roman" w:cs="Times New Roman"/>
          <w:sz w:val="27"/>
          <w:szCs w:val="27"/>
        </w:rPr>
        <w:t xml:space="preserve">4 по </w:t>
      </w:r>
      <w:r>
        <w:rPr>
          <w:rFonts w:ascii="Times New Roman" w:hAnsi="Times New Roman" w:cs="Times New Roman"/>
          <w:sz w:val="27"/>
          <w:szCs w:val="27"/>
        </w:rPr>
        <w:t xml:space="preserve">29.0</w:t>
      </w:r>
      <w:r>
        <w:rPr>
          <w:rFonts w:ascii="Times New Roman" w:hAnsi="Times New Roman" w:cs="Times New Roman"/>
          <w:sz w:val="27"/>
          <w:szCs w:val="27"/>
        </w:rPr>
        <w:t xml:space="preserve">2.202</w:t>
      </w:r>
      <w:r>
        <w:rPr>
          <w:rFonts w:ascii="Times New Roman" w:hAnsi="Times New Roman" w:cs="Times New Roman"/>
          <w:sz w:val="27"/>
          <w:szCs w:val="27"/>
        </w:rPr>
        <w:t xml:space="preserve">4 в министерство жилищно-коммунального хозяйства и энергетики Новосибирской области (д</w:t>
      </w:r>
      <w:r>
        <w:rPr>
          <w:rFonts w:ascii="Times New Roman" w:hAnsi="Times New Roman" w:cs="Times New Roman"/>
          <w:sz w:val="27"/>
          <w:szCs w:val="27"/>
        </w:rPr>
        <w:t xml:space="preserve">алее-министерство) поступило </w:t>
      </w:r>
      <w:r>
        <w:rPr>
          <w:rFonts w:ascii="Times New Roman" w:hAnsi="Times New Roman" w:cs="Times New Roman"/>
          <w:sz w:val="27"/>
          <w:szCs w:val="27"/>
        </w:rPr>
        <w:t xml:space="preserve">225 письменных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граждан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 xml:space="preserve">(за январь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202</w:t>
      </w:r>
      <w:r>
        <w:rPr>
          <w:rFonts w:ascii="Times New Roman" w:hAnsi="Times New Roman" w:cs="Times New Roman"/>
          <w:sz w:val="27"/>
          <w:szCs w:val="27"/>
        </w:rPr>
        <w:t xml:space="preserve">4 года - </w:t>
      </w:r>
      <w:r>
        <w:rPr>
          <w:rFonts w:ascii="Times New Roman" w:hAnsi="Times New Roman" w:cs="Times New Roman"/>
          <w:sz w:val="27"/>
          <w:szCs w:val="27"/>
        </w:rPr>
        <w:t xml:space="preserve">243, уменьшилось </w:t>
      </w:r>
      <w:r>
        <w:rPr>
          <w:rFonts w:ascii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hAnsi="Times New Roman" w:cs="Times New Roman"/>
          <w:sz w:val="27"/>
          <w:szCs w:val="27"/>
        </w:rPr>
        <w:t xml:space="preserve">18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обращений</w:t>
      </w:r>
      <w:r>
        <w:rPr>
          <w:rFonts w:ascii="Times New Roman" w:hAnsi="Times New Roman" w:cs="Times New Roman"/>
          <w:sz w:val="27"/>
          <w:szCs w:val="27"/>
        </w:rPr>
        <w:t xml:space="preserve">, с начала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202</w:t>
      </w:r>
      <w:r>
        <w:rPr>
          <w:rFonts w:ascii="Times New Roman" w:hAnsi="Times New Roman" w:cs="Times New Roman"/>
          <w:sz w:val="27"/>
          <w:szCs w:val="27"/>
        </w:rPr>
        <w:t xml:space="preserve">4 </w:t>
      </w:r>
      <w:r>
        <w:rPr>
          <w:rFonts w:ascii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hAnsi="Times New Roman" w:cs="Times New Roman"/>
          <w:sz w:val="27"/>
          <w:szCs w:val="27"/>
        </w:rPr>
        <w:t xml:space="preserve">– 468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й) </w:t>
      </w:r>
      <w:r>
        <w:rPr>
          <w:rFonts w:ascii="Times New Roman" w:hAnsi="Times New Roman" w:cs="Times New Roman"/>
          <w:sz w:val="27"/>
          <w:szCs w:val="27"/>
        </w:rPr>
        <w:t xml:space="preserve">из них </w:t>
      </w:r>
      <w:r>
        <w:rPr>
          <w:rFonts w:ascii="Times New Roman" w:hAnsi="Times New Roman" w:cs="Times New Roman"/>
          <w:sz w:val="27"/>
          <w:szCs w:val="27"/>
        </w:rPr>
        <w:t xml:space="preserve">96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было направлено</w:t>
      </w:r>
      <w:r>
        <w:rPr>
          <w:rFonts w:ascii="Times New Roman" w:hAnsi="Times New Roman" w:cs="Times New Roman"/>
          <w:sz w:val="27"/>
          <w:szCs w:val="27"/>
        </w:rPr>
        <w:t xml:space="preserve"> на рассмотрение в министерство из общественной приемной Губернатора Новосибирской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, по поручению Губернатора Новосибирской области было рассмотрено и под</w:t>
      </w:r>
      <w:r>
        <w:rPr>
          <w:rFonts w:ascii="Times New Roman" w:hAnsi="Times New Roman" w:cs="Times New Roman"/>
          <w:sz w:val="27"/>
          <w:szCs w:val="27"/>
        </w:rPr>
        <w:t xml:space="preserve">готовлено проектов ответов на </w:t>
      </w:r>
      <w:r>
        <w:rPr>
          <w:rFonts w:ascii="Times New Roman" w:hAnsi="Times New Roman" w:cs="Times New Roman"/>
          <w:sz w:val="27"/>
          <w:szCs w:val="27"/>
        </w:rPr>
        <w:t xml:space="preserve">10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hAnsi="Times New Roman" w:cs="Times New Roman"/>
          <w:sz w:val="27"/>
          <w:szCs w:val="27"/>
        </w:rPr>
        <w:t xml:space="preserve">раждан, по поручению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заместителя Губернатора Петухова Ю.Ф., </w:t>
      </w:r>
      <w:r>
        <w:rPr>
          <w:rFonts w:ascii="Times New Roman" w:hAnsi="Times New Roman" w:cs="Times New Roman"/>
          <w:sz w:val="27"/>
          <w:szCs w:val="27"/>
        </w:rPr>
        <w:t xml:space="preserve">первого заместителя Председателя Правительства НСО </w:t>
      </w:r>
      <w:r>
        <w:rPr>
          <w:rFonts w:ascii="Times New Roman" w:hAnsi="Times New Roman" w:cs="Times New Roman"/>
          <w:sz w:val="27"/>
          <w:szCs w:val="27"/>
        </w:rPr>
        <w:t xml:space="preserve">Знаткова</w:t>
      </w:r>
      <w:r>
        <w:rPr>
          <w:rFonts w:ascii="Times New Roman" w:hAnsi="Times New Roman" w:cs="Times New Roman"/>
          <w:sz w:val="27"/>
          <w:szCs w:val="27"/>
        </w:rPr>
        <w:t xml:space="preserve"> В.М.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заместителя</w:t>
      </w:r>
      <w:r>
        <w:rPr>
          <w:rFonts w:ascii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hAnsi="Times New Roman" w:cs="Times New Roman"/>
          <w:sz w:val="27"/>
          <w:szCs w:val="27"/>
        </w:rPr>
        <w:t xml:space="preserve">убернатора НСО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Сёмки</w:t>
      </w:r>
      <w:r>
        <w:rPr>
          <w:rFonts w:ascii="Times New Roman" w:hAnsi="Times New Roman" w:cs="Times New Roman"/>
          <w:sz w:val="27"/>
          <w:szCs w:val="27"/>
        </w:rPr>
        <w:t xml:space="preserve"> С.Н. рассмотрено и по</w:t>
      </w:r>
      <w:r>
        <w:rPr>
          <w:rFonts w:ascii="Times New Roman" w:hAnsi="Times New Roman" w:cs="Times New Roman"/>
          <w:sz w:val="27"/>
          <w:szCs w:val="27"/>
        </w:rPr>
        <w:t xml:space="preserve">д</w:t>
      </w:r>
      <w:r>
        <w:rPr>
          <w:rFonts w:ascii="Times New Roman" w:hAnsi="Times New Roman" w:cs="Times New Roman"/>
          <w:sz w:val="27"/>
          <w:szCs w:val="27"/>
        </w:rPr>
        <w:t xml:space="preserve">г</w:t>
      </w:r>
      <w:r>
        <w:rPr>
          <w:rFonts w:ascii="Times New Roman" w:hAnsi="Times New Roman" w:cs="Times New Roman"/>
          <w:sz w:val="27"/>
          <w:szCs w:val="27"/>
        </w:rPr>
        <w:t xml:space="preserve">отовлено проектов ответов на </w:t>
      </w:r>
      <w:r>
        <w:rPr>
          <w:rFonts w:ascii="Times New Roman" w:hAnsi="Times New Roman" w:cs="Times New Roman"/>
          <w:sz w:val="27"/>
          <w:szCs w:val="27"/>
        </w:rPr>
        <w:t xml:space="preserve">38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 xml:space="preserve">77 </w:t>
      </w:r>
      <w:r>
        <w:rPr>
          <w:rFonts w:ascii="Times New Roman" w:hAnsi="Times New Roman" w:cs="Times New Roman"/>
          <w:sz w:val="27"/>
          <w:szCs w:val="27"/>
        </w:rPr>
        <w:t xml:space="preserve">обра</w:t>
      </w:r>
      <w:r>
        <w:rPr>
          <w:rFonts w:ascii="Times New Roman" w:hAnsi="Times New Roman" w:cs="Times New Roman"/>
          <w:sz w:val="27"/>
          <w:szCs w:val="27"/>
        </w:rPr>
        <w:t xml:space="preserve">щени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поступило</w:t>
      </w:r>
      <w:r>
        <w:rPr>
          <w:rFonts w:ascii="Times New Roman" w:hAnsi="Times New Roman" w:cs="Times New Roman"/>
          <w:sz w:val="27"/>
          <w:szCs w:val="27"/>
        </w:rPr>
        <w:t xml:space="preserve"> непосред</w:t>
      </w:r>
      <w:r>
        <w:rPr>
          <w:rFonts w:ascii="Times New Roman" w:hAnsi="Times New Roman" w:cs="Times New Roman"/>
          <w:sz w:val="27"/>
          <w:szCs w:val="27"/>
        </w:rPr>
        <w:t xml:space="preserve">ственно в министерство</w:t>
      </w:r>
      <w:r>
        <w:rPr>
          <w:rFonts w:ascii="Times New Roman" w:hAnsi="Times New Roman" w:cs="Times New Roman"/>
          <w:sz w:val="27"/>
          <w:szCs w:val="27"/>
        </w:rPr>
        <w:t xml:space="preserve">, в том числе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hAnsi="Times New Roman" w:cs="Times New Roman"/>
          <w:sz w:val="27"/>
          <w:szCs w:val="27"/>
        </w:rPr>
        <w:t xml:space="preserve">в</w:t>
      </w:r>
      <w:r>
        <w:rPr>
          <w:rFonts w:ascii="Times New Roman" w:hAnsi="Times New Roman" w:cs="Times New Roman"/>
          <w:sz w:val="27"/>
          <w:szCs w:val="27"/>
        </w:rPr>
        <w:t xml:space="preserve">нутренней базе СЭДД поступило </w:t>
      </w:r>
      <w:r>
        <w:rPr>
          <w:rFonts w:ascii="Times New Roman" w:hAnsi="Times New Roman" w:cs="Times New Roman"/>
          <w:sz w:val="27"/>
          <w:szCs w:val="27"/>
        </w:rPr>
        <w:t xml:space="preserve">4 обращения.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личном приеме принято </w:t>
      </w:r>
      <w:r>
        <w:rPr>
          <w:rFonts w:ascii="Times New Roman" w:hAnsi="Times New Roman" w:cs="Times New Roman"/>
          <w:sz w:val="27"/>
          <w:szCs w:val="27"/>
        </w:rPr>
        <w:t xml:space="preserve">4 человек, зарегистрировано </w:t>
      </w:r>
      <w:r>
        <w:rPr>
          <w:rFonts w:ascii="Times New Roman" w:hAnsi="Times New Roman" w:cs="Times New Roman"/>
          <w:sz w:val="27"/>
          <w:szCs w:val="27"/>
        </w:rPr>
        <w:t xml:space="preserve">4 карточки</w:t>
      </w:r>
      <w:r>
        <w:rPr>
          <w:rFonts w:ascii="Times New Roman" w:hAnsi="Times New Roman" w:cs="Times New Roman"/>
          <w:sz w:val="27"/>
          <w:szCs w:val="27"/>
        </w:rPr>
        <w:t xml:space="preserve"> личного приема</w:t>
      </w:r>
      <w:r>
        <w:rPr>
          <w:rFonts w:ascii="Times New Roman" w:hAnsi="Times New Roman" w:cs="Times New Roman"/>
          <w:sz w:val="27"/>
          <w:szCs w:val="27"/>
        </w:rPr>
        <w:t xml:space="preserve"> граждан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Большая часть вопросов, затронутых жителями города и области касается</w:t>
      </w:r>
      <w:r>
        <w:rPr>
          <w:rFonts w:ascii="Times New Roman" w:hAnsi="Times New Roman" w:cs="Times New Roman"/>
          <w:sz w:val="27"/>
          <w:szCs w:val="27"/>
        </w:rPr>
        <w:t xml:space="preserve">, работы регионального оператора по вывозу ТКО, заключению договоров и оплаты коммунальной услуги,</w:t>
      </w:r>
      <w:r>
        <w:rPr>
          <w:rFonts w:ascii="Times New Roman" w:hAnsi="Times New Roman" w:cs="Times New Roman"/>
          <w:sz w:val="27"/>
          <w:szCs w:val="27"/>
        </w:rPr>
        <w:t xml:space="preserve"> капитального ремонта многоквартирных домов, </w:t>
      </w:r>
      <w:r>
        <w:rPr>
          <w:rFonts w:ascii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hAnsi="Times New Roman" w:cs="Times New Roman"/>
          <w:sz w:val="27"/>
          <w:szCs w:val="27"/>
        </w:rPr>
        <w:t xml:space="preserve">переселении из ветхого и аварий</w:t>
      </w:r>
      <w:r>
        <w:rPr>
          <w:rFonts w:ascii="Times New Roman" w:hAnsi="Times New Roman" w:cs="Times New Roman"/>
          <w:sz w:val="27"/>
          <w:szCs w:val="27"/>
        </w:rPr>
        <w:t xml:space="preserve">ного жилья</w:t>
      </w:r>
      <w:r>
        <w:rPr>
          <w:rFonts w:ascii="Times New Roman" w:hAnsi="Times New Roman" w:cs="Times New Roman"/>
          <w:sz w:val="27"/>
          <w:szCs w:val="27"/>
        </w:rPr>
        <w:t xml:space="preserve">, о переносе и замене сроков капитального ремонта, взносов за капитал</w:t>
      </w:r>
      <w:r>
        <w:rPr>
          <w:rFonts w:ascii="Times New Roman" w:hAnsi="Times New Roman" w:cs="Times New Roman"/>
          <w:sz w:val="27"/>
          <w:szCs w:val="27"/>
        </w:rPr>
        <w:t xml:space="preserve">ьный ремонт, о содержании и текущем ремонте общего имущества многоквартирного дома, о способе управления и проверке деятельности управляющих компаний, о тарифах и начислениях за коммунальные платежи, газификации, электроснабжении и водоснабжении поселений.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По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12 </w:t>
      </w:r>
      <w:r>
        <w:rPr>
          <w:rFonts w:ascii="Times New Roman" w:hAnsi="Times New Roman" w:cs="Times New Roman"/>
          <w:sz w:val="27"/>
          <w:szCs w:val="27"/>
        </w:rPr>
        <w:t xml:space="preserve">о</w:t>
      </w:r>
      <w:r>
        <w:rPr>
          <w:rFonts w:ascii="Times New Roman" w:hAnsi="Times New Roman" w:cs="Times New Roman"/>
          <w:sz w:val="27"/>
          <w:szCs w:val="27"/>
        </w:rPr>
        <w:t xml:space="preserve">бращениям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поступившим непосредственно в министерство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по вопросам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проверки деятельности управляющих организаций,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содержания общего имущества в многоквартирном доме и некачественном предоставлении коммунальных услуг, а также переселения из аварийного жилья</w:t>
      </w:r>
      <w:r>
        <w:rPr>
          <w:rFonts w:ascii="Times New Roman" w:hAnsi="Times New Roman" w:cs="Times New Roman"/>
          <w:sz w:val="27"/>
          <w:szCs w:val="27"/>
        </w:rPr>
        <w:t xml:space="preserve">, благоустройства территорий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были выполнены переадресации обращений по компетен</w:t>
      </w:r>
      <w:r>
        <w:rPr>
          <w:rFonts w:ascii="Times New Roman" w:hAnsi="Times New Roman" w:cs="Times New Roman"/>
          <w:sz w:val="27"/>
          <w:szCs w:val="27"/>
        </w:rPr>
        <w:t xml:space="preserve">ции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</w:t>
      </w:r>
      <w:r>
        <w:rPr>
          <w:rFonts w:ascii="Times New Roman" w:hAnsi="Times New Roman" w:cs="Times New Roman"/>
          <w:sz w:val="27"/>
          <w:szCs w:val="27"/>
        </w:rPr>
        <w:t xml:space="preserve">осударственную жилищную инспекцию Новосибирской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 мэрию города Новосибирска.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Все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обращения были рассмотрены руководителем министерства и направлены исполнителям для подготовки ответов заявителям. </w:t>
      </w:r>
      <w:r>
        <w:rPr>
          <w:rFonts w:ascii="Times New Roman" w:hAnsi="Times New Roman" w:cs="Times New Roman"/>
          <w:sz w:val="27"/>
          <w:szCs w:val="27"/>
        </w:rPr>
        <w:t xml:space="preserve">В результате рассмотрения н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 xml:space="preserve">235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граждан</w:t>
      </w:r>
      <w:r>
        <w:rPr>
          <w:rFonts w:ascii="Times New Roman" w:hAnsi="Times New Roman" w:cs="Times New Roman"/>
          <w:sz w:val="27"/>
          <w:szCs w:val="27"/>
        </w:rPr>
        <w:t xml:space="preserve"> даны ответы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 разъяснениями</w:t>
      </w:r>
      <w:r>
        <w:rPr>
          <w:rFonts w:ascii="Times New Roman" w:hAnsi="Times New Roman" w:cs="Times New Roman"/>
          <w:sz w:val="27"/>
          <w:szCs w:val="27"/>
        </w:rPr>
        <w:t xml:space="preserve"> в установленны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зако</w:t>
      </w:r>
      <w:r>
        <w:rPr>
          <w:rFonts w:ascii="Times New Roman" w:hAnsi="Times New Roman" w:cs="Times New Roman"/>
          <w:sz w:val="27"/>
          <w:szCs w:val="27"/>
        </w:rPr>
        <w:t xml:space="preserve">но</w:t>
      </w:r>
      <w:r>
        <w:rPr>
          <w:rFonts w:ascii="Times New Roman" w:hAnsi="Times New Roman" w:cs="Times New Roman"/>
          <w:sz w:val="27"/>
          <w:szCs w:val="27"/>
        </w:rPr>
        <w:t xml:space="preserve">м</w:t>
      </w:r>
      <w:r>
        <w:rPr>
          <w:rFonts w:ascii="Times New Roman" w:hAnsi="Times New Roman" w:cs="Times New Roman"/>
          <w:sz w:val="27"/>
          <w:szCs w:val="27"/>
        </w:rPr>
        <w:t xml:space="preserve"> срок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>
        <w:rPr>
          <w:rFonts w:ascii="Times New Roman" w:hAnsi="Times New Roman" w:cs="Times New Roman"/>
          <w:sz w:val="27"/>
          <w:szCs w:val="27"/>
        </w:rPr>
        <w:t xml:space="preserve">1 марта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202</w:t>
      </w:r>
      <w:r>
        <w:rPr>
          <w:rFonts w:ascii="Times New Roman" w:hAnsi="Times New Roman" w:cs="Times New Roman"/>
          <w:sz w:val="27"/>
          <w:szCs w:val="27"/>
        </w:rPr>
        <w:t xml:space="preserve">4  в министерстве жилищно-коммунального хозяйства и энергетики Новосибирской облас</w:t>
      </w:r>
      <w:r>
        <w:rPr>
          <w:rFonts w:ascii="Times New Roman" w:hAnsi="Times New Roman" w:cs="Times New Roman"/>
          <w:sz w:val="27"/>
          <w:szCs w:val="27"/>
        </w:rPr>
        <w:t xml:space="preserve">ти находится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рассмотрении 1</w:t>
      </w:r>
      <w:r>
        <w:rPr>
          <w:rFonts w:ascii="Times New Roman" w:hAnsi="Times New Roman" w:cs="Times New Roman"/>
          <w:sz w:val="27"/>
          <w:szCs w:val="27"/>
        </w:rPr>
        <w:t xml:space="preserve">33 </w:t>
      </w:r>
      <w:r>
        <w:rPr>
          <w:rFonts w:ascii="Times New Roman" w:hAnsi="Times New Roman" w:cs="Times New Roman"/>
          <w:sz w:val="27"/>
          <w:szCs w:val="27"/>
        </w:rPr>
        <w:t xml:space="preserve">обращени</w:t>
      </w:r>
      <w:r>
        <w:rPr>
          <w:rFonts w:ascii="Times New Roman" w:hAnsi="Times New Roman" w:cs="Times New Roman"/>
          <w:sz w:val="27"/>
          <w:szCs w:val="27"/>
        </w:rPr>
        <w:t xml:space="preserve">я.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sectPr>
      <w:footnotePr/>
      <w:endnotePr/>
      <w:type w:val="nextPage"/>
      <w:pgSz w:w="11906" w:h="16838" w:orient="portrait"/>
      <w:pgMar w:top="284" w:right="707" w:bottom="426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Balloon Text"/>
    <w:basedOn w:val="832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3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E761-8BF8-4231-AB30-C7C88859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Анчугова Ирина Владимировна</dc:creator>
  <cp:keywords/>
  <dc:description/>
  <cp:revision>12</cp:revision>
  <dcterms:created xsi:type="dcterms:W3CDTF">2023-12-15T04:21:00Z</dcterms:created>
  <dcterms:modified xsi:type="dcterms:W3CDTF">2024-03-06T08:48:06Z</dcterms:modified>
</cp:coreProperties>
</file>