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42F" w:rsidRPr="001D408C" w:rsidRDefault="00E2242F" w:rsidP="00E2242F">
      <w:pPr>
        <w:autoSpaceDE w:val="0"/>
        <w:autoSpaceDN w:val="0"/>
        <w:jc w:val="center"/>
        <w:rPr>
          <w:rFonts w:eastAsia="Times New Roman"/>
          <w:b/>
          <w:lang w:eastAsia="ru-RU"/>
        </w:rPr>
      </w:pPr>
      <w:r w:rsidRPr="001D408C">
        <w:rPr>
          <w:rFonts w:eastAsia="Times New Roman"/>
          <w:b/>
          <w:lang w:eastAsia="ru-RU"/>
        </w:rPr>
        <w:t xml:space="preserve">Аналитическая записка к отчету </w:t>
      </w:r>
    </w:p>
    <w:p w:rsidR="00E2242F" w:rsidRPr="001D408C" w:rsidRDefault="00E2242F" w:rsidP="00E2242F">
      <w:pPr>
        <w:autoSpaceDE w:val="0"/>
        <w:autoSpaceDN w:val="0"/>
        <w:jc w:val="center"/>
        <w:rPr>
          <w:rFonts w:eastAsia="Times New Roman"/>
          <w:b/>
          <w:lang w:eastAsia="ru-RU"/>
        </w:rPr>
      </w:pPr>
      <w:r w:rsidRPr="001D408C">
        <w:rPr>
          <w:rFonts w:eastAsia="Times New Roman"/>
          <w:b/>
          <w:lang w:eastAsia="ru-RU"/>
        </w:rPr>
        <w:t xml:space="preserve">о реализации государственной программы Новосибирской области «Энергосбережение и повышение энергетической эффективности Новосибирской области» </w:t>
      </w:r>
      <w:r w:rsidR="00AF0A60" w:rsidRPr="001D408C">
        <w:rPr>
          <w:rFonts w:eastAsia="Times New Roman"/>
          <w:b/>
          <w:lang w:eastAsia="ru-RU"/>
        </w:rPr>
        <w:t xml:space="preserve">за </w:t>
      </w:r>
      <w:r w:rsidRPr="001D408C">
        <w:rPr>
          <w:rFonts w:eastAsia="Times New Roman"/>
          <w:b/>
          <w:lang w:eastAsia="ru-RU"/>
        </w:rPr>
        <w:t>2021 год</w:t>
      </w:r>
    </w:p>
    <w:p w:rsidR="00E2242F" w:rsidRPr="001D408C" w:rsidRDefault="00E2242F" w:rsidP="00E2242F">
      <w:pPr>
        <w:autoSpaceDE w:val="0"/>
        <w:autoSpaceDN w:val="0"/>
        <w:jc w:val="center"/>
        <w:rPr>
          <w:rFonts w:eastAsia="Times New Roman"/>
          <w:b/>
          <w:lang w:eastAsia="ru-RU"/>
        </w:rPr>
      </w:pPr>
    </w:p>
    <w:p w:rsidR="00E2242F" w:rsidRPr="001D408C" w:rsidRDefault="00E2242F" w:rsidP="00E2242F">
      <w:pPr>
        <w:autoSpaceDE w:val="0"/>
        <w:autoSpaceDN w:val="0"/>
        <w:ind w:firstLine="708"/>
        <w:rPr>
          <w:rFonts w:eastAsia="Times New Roman"/>
          <w:b/>
          <w:lang w:eastAsia="ru-RU"/>
        </w:rPr>
      </w:pPr>
      <w:r w:rsidRPr="001D408C">
        <w:rPr>
          <w:rFonts w:eastAsia="Times New Roman"/>
          <w:b/>
          <w:lang w:eastAsia="ru-RU"/>
        </w:rPr>
        <w:t>Раздел 1. Общая характеристика</w:t>
      </w:r>
    </w:p>
    <w:p w:rsidR="00051564" w:rsidRPr="001D408C" w:rsidRDefault="00051564" w:rsidP="00051564">
      <w:pPr>
        <w:autoSpaceDE w:val="0"/>
        <w:autoSpaceDN w:val="0"/>
        <w:ind w:firstLine="708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>Отчет за 2021 год о реализации государственной программы Новосибирской области «Энергосбережение и повышение энергетической эффективности Новосибирской области», утвержденной постановлением Правительства Новосибирской области от 16.03.2015 № 89-п (в редакции от </w:t>
      </w:r>
      <w:r w:rsidR="00290F2A" w:rsidRPr="001D408C">
        <w:rPr>
          <w:rFonts w:eastAsia="Times New Roman"/>
          <w:lang w:eastAsia="ru-RU"/>
        </w:rPr>
        <w:t>2</w:t>
      </w:r>
      <w:r w:rsidR="00F6045A" w:rsidRPr="001D408C">
        <w:rPr>
          <w:rFonts w:eastAsia="Times New Roman"/>
          <w:lang w:eastAsia="ru-RU"/>
        </w:rPr>
        <w:t>9.03.2022</w:t>
      </w:r>
      <w:r w:rsidRPr="001D408C">
        <w:rPr>
          <w:rFonts w:eastAsia="Times New Roman"/>
          <w:lang w:eastAsia="ru-RU"/>
        </w:rPr>
        <w:t xml:space="preserve"> № </w:t>
      </w:r>
      <w:r w:rsidR="00F6045A" w:rsidRPr="001D408C">
        <w:rPr>
          <w:rFonts w:eastAsia="Times New Roman"/>
          <w:lang w:eastAsia="ru-RU"/>
        </w:rPr>
        <w:t>133</w:t>
      </w:r>
      <w:r w:rsidRPr="001D408C">
        <w:rPr>
          <w:rFonts w:eastAsia="Times New Roman"/>
          <w:lang w:eastAsia="ru-RU"/>
        </w:rPr>
        <w:t>-п), (далее – государственная программа) сформирован на основании приказа министерства ЖКХиЭ НСО от</w:t>
      </w:r>
      <w:r w:rsidRPr="001D408C">
        <w:rPr>
          <w:rFonts w:eastAsia="Times New Roman"/>
          <w:lang w:val="en-US" w:eastAsia="ru-RU"/>
        </w:rPr>
        <w:t> </w:t>
      </w:r>
      <w:r w:rsidRPr="001D408C">
        <w:rPr>
          <w:rFonts w:eastAsia="Times New Roman"/>
          <w:lang w:eastAsia="ru-RU"/>
        </w:rPr>
        <w:t>19.04.2021 №</w:t>
      </w:r>
      <w:r w:rsidRPr="001D408C">
        <w:rPr>
          <w:rFonts w:eastAsia="Times New Roman"/>
          <w:lang w:val="en-US" w:eastAsia="ru-RU"/>
        </w:rPr>
        <w:t> </w:t>
      </w:r>
      <w:r w:rsidRPr="001D408C">
        <w:rPr>
          <w:rFonts w:eastAsia="Times New Roman"/>
          <w:lang w:eastAsia="ru-RU"/>
        </w:rPr>
        <w:t>70 об</w:t>
      </w:r>
      <w:r w:rsidRPr="001D408C">
        <w:rPr>
          <w:rFonts w:eastAsia="Times New Roman"/>
          <w:lang w:val="en-US" w:eastAsia="ru-RU"/>
        </w:rPr>
        <w:t> </w:t>
      </w:r>
      <w:r w:rsidRPr="001D408C">
        <w:rPr>
          <w:rFonts w:eastAsia="Times New Roman"/>
          <w:lang w:eastAsia="ru-RU"/>
        </w:rPr>
        <w:t xml:space="preserve">утверждении плана реализации мероприятий государственной программы на очередной 2021 год и плановый период 2022 и 2023 годов </w:t>
      </w:r>
      <w:r w:rsidR="00F6045A" w:rsidRPr="001D408C">
        <w:rPr>
          <w:rFonts w:eastAsia="Times New Roman"/>
          <w:lang w:eastAsia="ru-RU"/>
        </w:rPr>
        <w:t xml:space="preserve">(в редакции от 30.03.2022 № 51) </w:t>
      </w:r>
      <w:r w:rsidRPr="001D408C">
        <w:rPr>
          <w:rFonts w:eastAsia="Times New Roman"/>
          <w:lang w:eastAsia="ru-RU"/>
        </w:rPr>
        <w:t>(далее – плана реализации).</w:t>
      </w:r>
    </w:p>
    <w:p w:rsidR="00E932B6" w:rsidRPr="001D408C" w:rsidRDefault="0040160D" w:rsidP="00E932B6">
      <w:pPr>
        <w:autoSpaceDE w:val="0"/>
        <w:autoSpaceDN w:val="0"/>
        <w:ind w:firstLine="708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 xml:space="preserve">Идентификационный номер отчета о ходе выполнения плана реализации государственной программы, сформированного в </w:t>
      </w:r>
      <w:r w:rsidR="00C570D4" w:rsidRPr="001D408C">
        <w:rPr>
          <w:rFonts w:eastAsia="Times New Roman"/>
          <w:lang w:eastAsia="ru-RU"/>
        </w:rPr>
        <w:t>модуле «Государственные программы» программного комплекса «Веб-Планирование»</w:t>
      </w:r>
      <w:r w:rsidR="00C1328A" w:rsidRPr="001D408C">
        <w:rPr>
          <w:rFonts w:eastAsia="Times New Roman"/>
          <w:lang w:eastAsia="ru-RU"/>
        </w:rPr>
        <w:t xml:space="preserve"> от </w:t>
      </w:r>
      <w:r w:rsidR="00F6045A" w:rsidRPr="001D408C">
        <w:rPr>
          <w:rFonts w:eastAsia="Times New Roman"/>
          <w:lang w:eastAsia="ru-RU"/>
        </w:rPr>
        <w:t>30</w:t>
      </w:r>
      <w:r w:rsidR="00723328" w:rsidRPr="001D408C">
        <w:rPr>
          <w:rFonts w:eastAsia="Times New Roman"/>
          <w:lang w:eastAsia="ru-RU"/>
        </w:rPr>
        <w:t>.</w:t>
      </w:r>
      <w:r w:rsidR="00F6045A" w:rsidRPr="001D408C">
        <w:rPr>
          <w:rFonts w:eastAsia="Times New Roman"/>
          <w:lang w:eastAsia="ru-RU"/>
        </w:rPr>
        <w:t>03</w:t>
      </w:r>
      <w:r w:rsidR="00723328" w:rsidRPr="001D408C">
        <w:rPr>
          <w:rFonts w:eastAsia="Times New Roman"/>
          <w:lang w:eastAsia="ru-RU"/>
        </w:rPr>
        <w:t xml:space="preserve">.2022 </w:t>
      </w:r>
      <w:r w:rsidR="00E932B6" w:rsidRPr="001D408C">
        <w:rPr>
          <w:rFonts w:eastAsia="Times New Roman"/>
          <w:lang w:eastAsia="ru-RU"/>
        </w:rPr>
        <w:t xml:space="preserve">         </w:t>
      </w:r>
      <w:proofErr w:type="gramStart"/>
      <w:r w:rsidR="00E932B6" w:rsidRPr="001D408C">
        <w:rPr>
          <w:rFonts w:eastAsia="Times New Roman"/>
          <w:lang w:eastAsia="ru-RU"/>
        </w:rPr>
        <w:t xml:space="preserve">   </w:t>
      </w:r>
      <w:r w:rsidR="00C1328A" w:rsidRPr="001D408C">
        <w:rPr>
          <w:rFonts w:eastAsia="Times New Roman"/>
          <w:lang w:eastAsia="ru-RU"/>
        </w:rPr>
        <w:t>(</w:t>
      </w:r>
      <w:proofErr w:type="gramEnd"/>
      <w:r w:rsidR="00C1328A" w:rsidRPr="001D408C">
        <w:rPr>
          <w:rFonts w:eastAsia="Times New Roman"/>
          <w:lang w:eastAsia="ru-RU"/>
        </w:rPr>
        <w:t>ГП Энергосбережение и повышение энергетической эффективности Новосибирской области)</w:t>
      </w:r>
      <w:r w:rsidR="00E932B6" w:rsidRPr="001D408C">
        <w:rPr>
          <w:rFonts w:eastAsia="Times New Roman"/>
          <w:lang w:eastAsia="ru-RU"/>
        </w:rPr>
        <w:t>.</w:t>
      </w:r>
    </w:p>
    <w:p w:rsidR="00E932B6" w:rsidRPr="001D408C" w:rsidRDefault="00E932B6" w:rsidP="00E932B6">
      <w:pPr>
        <w:autoSpaceDE w:val="0"/>
        <w:autoSpaceDN w:val="0"/>
        <w:ind w:firstLine="708"/>
        <w:rPr>
          <w:rFonts w:eastAsia="Times New Roman"/>
          <w:lang w:eastAsia="ru-RU"/>
        </w:rPr>
      </w:pPr>
    </w:p>
    <w:p w:rsidR="00290F2A" w:rsidRPr="001D408C" w:rsidRDefault="00290F2A" w:rsidP="00E932B6">
      <w:pPr>
        <w:autoSpaceDE w:val="0"/>
        <w:autoSpaceDN w:val="0"/>
        <w:ind w:firstLine="708"/>
        <w:rPr>
          <w:rFonts w:eastAsia="Times New Roman"/>
          <w:lang w:eastAsia="ru-RU"/>
        </w:rPr>
      </w:pPr>
      <w:r w:rsidRPr="001D408C">
        <w:rPr>
          <w:rFonts w:eastAsia="Times New Roman"/>
          <w:b/>
          <w:lang w:eastAsia="ru-RU"/>
        </w:rPr>
        <w:t>Раздел</w:t>
      </w:r>
      <w:r w:rsidRPr="001D408C">
        <w:rPr>
          <w:rFonts w:eastAsia="Times New Roman"/>
          <w:b/>
          <w:lang w:val="en-US" w:eastAsia="ru-RU"/>
        </w:rPr>
        <w:t> </w:t>
      </w:r>
      <w:r w:rsidRPr="001D408C">
        <w:rPr>
          <w:rFonts w:eastAsia="Times New Roman"/>
          <w:b/>
          <w:lang w:eastAsia="ru-RU"/>
        </w:rPr>
        <w:t>2. Сведения о выполнении целевых индикаторов:</w:t>
      </w:r>
    </w:p>
    <w:p w:rsidR="00290F2A" w:rsidRPr="001D408C" w:rsidRDefault="00290F2A" w:rsidP="00290F2A">
      <w:pPr>
        <w:widowControl w:val="0"/>
        <w:ind w:firstLine="709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 xml:space="preserve">1) энергоемкость ВРП к уровню 2014 года: </w:t>
      </w:r>
      <w:r w:rsidR="000B7F03" w:rsidRPr="001D408C">
        <w:rPr>
          <w:rFonts w:eastAsia="Times New Roman"/>
          <w:lang w:eastAsia="ru-RU"/>
        </w:rPr>
        <w:t xml:space="preserve">за </w:t>
      </w:r>
      <w:r w:rsidRPr="001D408C">
        <w:rPr>
          <w:rFonts w:eastAsia="Times New Roman"/>
          <w:lang w:eastAsia="ru-RU"/>
        </w:rPr>
        <w:t>2021 год ожидаемое значение данного индикатора составляет 65%, плановое значение – 65%.</w:t>
      </w:r>
      <w:r w:rsidRPr="001D408C">
        <w:t xml:space="preserve"> </w:t>
      </w:r>
      <w:r w:rsidRPr="001D408C">
        <w:rPr>
          <w:rFonts w:eastAsia="Times New Roman"/>
          <w:lang w:eastAsia="ru-RU"/>
        </w:rPr>
        <w:t>Фактическое значение будет уточнено по итогам года в соответствии с данными статистики в июне 2022 года.</w:t>
      </w:r>
    </w:p>
    <w:p w:rsidR="00290F2A" w:rsidRPr="001D408C" w:rsidRDefault="00290F2A" w:rsidP="00290F2A">
      <w:pPr>
        <w:widowControl w:val="0"/>
        <w:ind w:firstLine="709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>2) удельное потребление энергетических ресурсов государственными учреждениями Новосибирской области (к уровню 2014 года):</w:t>
      </w:r>
    </w:p>
    <w:p w:rsidR="00017654" w:rsidRPr="001D408C" w:rsidRDefault="00017654" w:rsidP="00017654">
      <w:pPr>
        <w:widowControl w:val="0"/>
        <w:ind w:firstLine="709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>электроэнергии – 100% (план – 99%) - удельное потребление электроэнергии не снизилось по сравнению с 2014 годом в связи с проведенными гос</w:t>
      </w:r>
      <w:r w:rsidR="00A56C4B" w:rsidRPr="001D408C">
        <w:rPr>
          <w:rFonts w:eastAsia="Times New Roman"/>
          <w:lang w:eastAsia="ru-RU"/>
        </w:rPr>
        <w:t xml:space="preserve">ударственными </w:t>
      </w:r>
      <w:r w:rsidRPr="001D408C">
        <w:rPr>
          <w:rFonts w:eastAsia="Times New Roman"/>
          <w:lang w:eastAsia="ru-RU"/>
        </w:rPr>
        <w:t>учреждениями в предыдущие годы мероприятиями: установкой нового оборудования большой мощности, вводом нового объекта, использованием электроэнергии для отопления, реорганизацией подведомственных учреждений, переводом муниципальных учреждений в государственные,</w:t>
      </w:r>
      <w:r w:rsidRPr="001D408C">
        <w:t xml:space="preserve"> </w:t>
      </w:r>
      <w:r w:rsidRPr="001D408C">
        <w:rPr>
          <w:rFonts w:eastAsia="Times New Roman"/>
          <w:lang w:eastAsia="ru-RU"/>
        </w:rPr>
        <w:t xml:space="preserve">введение нежилых площадей в жилые; </w:t>
      </w:r>
    </w:p>
    <w:p w:rsidR="00017654" w:rsidRPr="001D408C" w:rsidRDefault="00017654" w:rsidP="00017654">
      <w:pPr>
        <w:widowControl w:val="0"/>
        <w:ind w:firstLine="709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>тепловой энергии – 100% (план – 95%) - удельное потребление электроэнергии не снизилось по сравнению с 2014 годом в связи с реорганизацией подведомственных учреждений; введением нежилых помещений в жилые;</w:t>
      </w:r>
      <w:r w:rsidRPr="001D408C">
        <w:t xml:space="preserve"> </w:t>
      </w:r>
    </w:p>
    <w:p w:rsidR="00017654" w:rsidRPr="001D408C" w:rsidRDefault="00017654" w:rsidP="00017654">
      <w:pPr>
        <w:widowControl w:val="0"/>
        <w:ind w:firstLine="709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 xml:space="preserve">воды – 84% (план – 84%); </w:t>
      </w:r>
    </w:p>
    <w:p w:rsidR="00AF0A60" w:rsidRPr="001D408C" w:rsidRDefault="00290F2A" w:rsidP="00290F2A">
      <w:pPr>
        <w:widowControl w:val="0"/>
        <w:ind w:firstLine="709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 xml:space="preserve">3) </w:t>
      </w:r>
      <w:r w:rsidR="00AF0A60" w:rsidRPr="001D408C">
        <w:rPr>
          <w:rFonts w:eastAsia="Times New Roman"/>
          <w:lang w:eastAsia="ru-RU"/>
        </w:rPr>
        <w:t>удельный расход энергетических ресурсов в жилищном фонде (к 2014 году) – 94,0 % (план – 94,0%);</w:t>
      </w:r>
    </w:p>
    <w:p w:rsidR="00AF0A60" w:rsidRPr="001D408C" w:rsidRDefault="00AF0A60" w:rsidP="00AF0A60">
      <w:pPr>
        <w:widowControl w:val="0"/>
        <w:ind w:firstLine="709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 xml:space="preserve">4) доля муниципальных образований Новосибирской области, в которых выполнена модернизация, строительство и реконструкция муниципальных котельных и тепловых сетей (нарастающим итогом с начала реализации государственной программы) – 5,0% (план – 5,0%); </w:t>
      </w:r>
    </w:p>
    <w:p w:rsidR="00AF0A60" w:rsidRPr="001D408C" w:rsidRDefault="00AF0A60" w:rsidP="00AF0A60">
      <w:pPr>
        <w:widowControl w:val="0"/>
        <w:ind w:firstLine="709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lastRenderedPageBreak/>
        <w:t xml:space="preserve">5) количество муниципальных котельных, построенных, модернизированных и реконструированных в соответствии с требованиями энергетической эффективности - 1, (план - 1); </w:t>
      </w:r>
    </w:p>
    <w:p w:rsidR="002F7150" w:rsidRPr="001D408C" w:rsidRDefault="002F7150" w:rsidP="002F7150">
      <w:pPr>
        <w:widowControl w:val="0"/>
        <w:ind w:firstLine="709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 xml:space="preserve">6) протяженность муниципальных тепловых сетей, построенных, модернизированных и реконструированных в соответствии требованиям энергетической эффективности – 1,55 км (план – 1,55 км); </w:t>
      </w:r>
    </w:p>
    <w:p w:rsidR="002F7150" w:rsidRPr="001D408C" w:rsidRDefault="002F7150" w:rsidP="002F7150">
      <w:pPr>
        <w:widowControl w:val="0"/>
        <w:ind w:firstLine="709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>7) доля квартир (домовладений), переведенных на индивидуальное поквартирное отопление, ежегодно (нарастающим итогом с 2020 года реализации государственной программы), от общего количества квартир, подлежащих переводу на индивидуальное поквартирное отопление – 2,8 % (план – 2,8%);</w:t>
      </w:r>
    </w:p>
    <w:p w:rsidR="00290F2A" w:rsidRPr="001D408C" w:rsidRDefault="002F7150" w:rsidP="00290F2A">
      <w:pPr>
        <w:widowControl w:val="0"/>
        <w:ind w:firstLine="709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>8)</w:t>
      </w:r>
      <w:r w:rsidRPr="001D408C">
        <w:t xml:space="preserve"> </w:t>
      </w:r>
      <w:r w:rsidR="00290F2A" w:rsidRPr="001D408C">
        <w:rPr>
          <w:rFonts w:eastAsia="Times New Roman"/>
          <w:lang w:eastAsia="ru-RU"/>
        </w:rPr>
        <w:t>количество предприятий, заключивших с министерством ЖКХиЭ соглашение о взаимодействии и сотрудничестве в сфере энергосбережения и повышения энергетической эффективности – 7 (план - 11 предприятий);</w:t>
      </w:r>
      <w:r w:rsidR="00290F2A" w:rsidRPr="001D408C">
        <w:t xml:space="preserve"> </w:t>
      </w:r>
      <w:r w:rsidR="00290F2A" w:rsidRPr="001D408C">
        <w:rPr>
          <w:rFonts w:eastAsia="Times New Roman"/>
          <w:lang w:eastAsia="ru-RU"/>
        </w:rPr>
        <w:t>на 2021 год соглашения заключены с 6-ю организациями, осуществляющими регулируемые виды деятельности на территории Новосибирской области, и одним предприятием по производству энергоэффективного оборудования для трамваев и троллейбусов ООО НПФ «АРС-ТЕРМ»;</w:t>
      </w:r>
    </w:p>
    <w:p w:rsidR="00290F2A" w:rsidRPr="001D408C" w:rsidRDefault="002F7150" w:rsidP="00290F2A">
      <w:pPr>
        <w:widowControl w:val="0"/>
        <w:ind w:firstLine="709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>9</w:t>
      </w:r>
      <w:r w:rsidR="00290F2A" w:rsidRPr="001D408C">
        <w:rPr>
          <w:rFonts w:eastAsia="Times New Roman"/>
          <w:lang w:eastAsia="ru-RU"/>
        </w:rPr>
        <w:t xml:space="preserve">) доля оснащенных энергоэффективным оборудованием трамваев и троллейбусов от общего их количества в г. Новосибирске. </w:t>
      </w:r>
      <w:r w:rsidR="005F4B36" w:rsidRPr="001D408C">
        <w:rPr>
          <w:rFonts w:eastAsia="Times New Roman"/>
          <w:lang w:eastAsia="ru-RU"/>
        </w:rPr>
        <w:t>Фактическое</w:t>
      </w:r>
      <w:r w:rsidR="00290F2A" w:rsidRPr="001D408C">
        <w:rPr>
          <w:rFonts w:eastAsia="Times New Roman"/>
          <w:lang w:eastAsia="ru-RU"/>
        </w:rPr>
        <w:t xml:space="preserve"> значение – 44% (план – 44%), мероприятие выполняется за счет средств местного бюджета;</w:t>
      </w:r>
    </w:p>
    <w:p w:rsidR="00290F2A" w:rsidRPr="001D408C" w:rsidRDefault="002F7150" w:rsidP="00290F2A">
      <w:pPr>
        <w:widowControl w:val="0"/>
        <w:ind w:firstLine="709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>10</w:t>
      </w:r>
      <w:r w:rsidR="00290F2A" w:rsidRPr="001D408C">
        <w:rPr>
          <w:rFonts w:eastAsia="Times New Roman"/>
          <w:lang w:eastAsia="ru-RU"/>
        </w:rPr>
        <w:t>) количество реализуемых предприятиями, осуществляющими инвестиционную деятельность совместно с муниципальными образованиями Новосибирской области, проектов по использованию возобновляемых источников энергии – 0 (план - 1); в 2021 году предложения инвесторов с проектами по использованию возобновляемых источников энергии на основе биоресурсов не поступали;</w:t>
      </w:r>
    </w:p>
    <w:p w:rsidR="00017654" w:rsidRPr="001D408C" w:rsidRDefault="002F7150" w:rsidP="00290F2A">
      <w:pPr>
        <w:widowControl w:val="0"/>
        <w:ind w:firstLine="709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>11</w:t>
      </w:r>
      <w:r w:rsidR="00290F2A" w:rsidRPr="001D408C">
        <w:rPr>
          <w:rFonts w:eastAsia="Times New Roman"/>
          <w:lang w:eastAsia="ru-RU"/>
        </w:rPr>
        <w:t xml:space="preserve">) </w:t>
      </w:r>
      <w:r w:rsidR="00017654" w:rsidRPr="001D408C">
        <w:rPr>
          <w:rFonts w:eastAsia="Times New Roman"/>
          <w:lang w:eastAsia="ru-RU"/>
        </w:rPr>
        <w:t>удельное потребление электроэнергии (на единицу товарной продукции) на собственные нужды в организациях, осуществляющих регулируемые виды деятельности на территории Новосибирской области, к уровню 2014 года в 2021 году составило – 76% (план – 86%). Значительное снижение удельного потребления электроэнергии на собственные нужды связано с реорганизацией - из состава АО «Р</w:t>
      </w:r>
      <w:r w:rsidR="00A56C4B" w:rsidRPr="001D408C">
        <w:rPr>
          <w:rFonts w:eastAsia="Times New Roman"/>
          <w:lang w:eastAsia="ru-RU"/>
        </w:rPr>
        <w:t>егиональные электрические сети</w:t>
      </w:r>
      <w:r w:rsidR="00017654" w:rsidRPr="001D408C">
        <w:rPr>
          <w:rFonts w:eastAsia="Times New Roman"/>
          <w:lang w:eastAsia="ru-RU"/>
        </w:rPr>
        <w:t>» выделены объекты электросетевого хозяйства, отнесенные к объектам единой национальной (общероссийской) электрической сети (АО «Электромагистраль»);</w:t>
      </w:r>
    </w:p>
    <w:p w:rsidR="00290F2A" w:rsidRPr="001D408C" w:rsidRDefault="002F7150" w:rsidP="00290F2A">
      <w:pPr>
        <w:widowControl w:val="0"/>
        <w:ind w:firstLine="709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>12</w:t>
      </w:r>
      <w:r w:rsidR="00290F2A" w:rsidRPr="001D408C">
        <w:rPr>
          <w:rFonts w:eastAsia="Times New Roman"/>
          <w:lang w:eastAsia="ru-RU"/>
        </w:rPr>
        <w:t>) количество мероприятий, направленных на информированность потребителей о способах энергосбережения и повышения энергетической эффективности – 2 (план – 2 мероприятия).</w:t>
      </w:r>
    </w:p>
    <w:p w:rsidR="00051564" w:rsidRPr="001D408C" w:rsidRDefault="00051564" w:rsidP="00051564">
      <w:pPr>
        <w:widowControl w:val="0"/>
        <w:ind w:firstLine="709"/>
        <w:rPr>
          <w:rFonts w:eastAsia="Times New Roman"/>
          <w:lang w:eastAsia="ru-RU"/>
        </w:rPr>
      </w:pPr>
    </w:p>
    <w:p w:rsidR="00E2242F" w:rsidRPr="001D408C" w:rsidRDefault="00E2242F" w:rsidP="00E2242F">
      <w:pPr>
        <w:widowControl w:val="0"/>
        <w:ind w:firstLine="709"/>
        <w:rPr>
          <w:rFonts w:eastAsia="Times New Roman"/>
          <w:b/>
          <w:lang w:eastAsia="ru-RU"/>
        </w:rPr>
      </w:pPr>
      <w:r w:rsidRPr="001D408C">
        <w:rPr>
          <w:rFonts w:eastAsia="Times New Roman"/>
          <w:b/>
          <w:lang w:eastAsia="ru-RU"/>
        </w:rPr>
        <w:t>Раздел 3. Сведения о выполнении основных мероприятий</w:t>
      </w:r>
    </w:p>
    <w:p w:rsidR="00EF119C" w:rsidRPr="001D408C" w:rsidRDefault="002F7150" w:rsidP="00E2242F">
      <w:pPr>
        <w:widowControl w:val="0"/>
        <w:ind w:firstLine="709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 xml:space="preserve">За </w:t>
      </w:r>
      <w:r w:rsidR="00E2242F" w:rsidRPr="001D408C">
        <w:rPr>
          <w:rFonts w:eastAsia="Times New Roman"/>
          <w:lang w:eastAsia="ru-RU"/>
        </w:rPr>
        <w:t>2021 год</w:t>
      </w:r>
      <w:r w:rsidR="00EF119C" w:rsidRPr="001D408C">
        <w:rPr>
          <w:rFonts w:eastAsia="Times New Roman"/>
          <w:lang w:eastAsia="ru-RU"/>
        </w:rPr>
        <w:t xml:space="preserve"> проводились следующие мероприятия:</w:t>
      </w:r>
    </w:p>
    <w:p w:rsidR="00017654" w:rsidRPr="001D408C" w:rsidRDefault="00017654" w:rsidP="00017654">
      <w:pPr>
        <w:autoSpaceDE w:val="0"/>
        <w:autoSpaceDN w:val="0"/>
        <w:ind w:firstLine="708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 xml:space="preserve">1. По задаче 1 «Повышение энергетической эффективности в государственных и муниципальных учреждениях Новосибирской области» по мероприятию «заключение энергосервисных контрактов государственными и муниципальными учреждениями» в 2021 году был заключен один энергосервисный контракт (план - 5) </w:t>
      </w:r>
      <w:r w:rsidR="00A56C4B" w:rsidRPr="001D408C">
        <w:rPr>
          <w:rFonts w:eastAsia="Times New Roman"/>
          <w:lang w:eastAsia="ru-RU"/>
        </w:rPr>
        <w:t xml:space="preserve">образовательным учреждением </w:t>
      </w:r>
      <w:r w:rsidRPr="001D408C">
        <w:rPr>
          <w:rFonts w:eastAsia="Times New Roman"/>
          <w:lang w:eastAsia="ru-RU"/>
        </w:rPr>
        <w:t xml:space="preserve">в системе </w:t>
      </w:r>
      <w:r w:rsidRPr="001D408C">
        <w:rPr>
          <w:rFonts w:eastAsia="Times New Roman"/>
          <w:lang w:eastAsia="ru-RU"/>
        </w:rPr>
        <w:lastRenderedPageBreak/>
        <w:t>электроснабжения сроком на 7 лет на сумму 4,44 млн.руб.,</w:t>
      </w:r>
      <w:r w:rsidRPr="001D408C">
        <w:t xml:space="preserve"> </w:t>
      </w:r>
      <w:r w:rsidRPr="001D408C">
        <w:rPr>
          <w:rFonts w:eastAsia="Times New Roman"/>
          <w:lang w:eastAsia="ru-RU"/>
        </w:rPr>
        <w:t>которая будет выплачиваться учреждением исполнителю мероприятия в течение 7 лет.  При этом в 2021 году действовал 21 энергосервисн</w:t>
      </w:r>
      <w:r w:rsidR="00A56C4B" w:rsidRPr="001D408C">
        <w:rPr>
          <w:rFonts w:eastAsia="Times New Roman"/>
          <w:lang w:eastAsia="ru-RU"/>
        </w:rPr>
        <w:t>ый</w:t>
      </w:r>
      <w:r w:rsidRPr="001D408C">
        <w:rPr>
          <w:rFonts w:eastAsia="Times New Roman"/>
          <w:lang w:eastAsia="ru-RU"/>
        </w:rPr>
        <w:t xml:space="preserve"> контракт, заключенны</w:t>
      </w:r>
      <w:r w:rsidR="00A56C4B" w:rsidRPr="001D408C">
        <w:rPr>
          <w:rFonts w:eastAsia="Times New Roman"/>
          <w:lang w:eastAsia="ru-RU"/>
        </w:rPr>
        <w:t>й</w:t>
      </w:r>
      <w:r w:rsidRPr="001D408C">
        <w:rPr>
          <w:rFonts w:eastAsia="Times New Roman"/>
          <w:lang w:eastAsia="ru-RU"/>
        </w:rPr>
        <w:t xml:space="preserve"> бюджетными учреждениями на периоды от 5-ти до 10-ти лет. В рамках энергосервисного контракта реализация мероприятий энергосбережения осуществляется инвестором – энергосервисной компанией за счет собственных средств с последующей оплатой за выполненные работы из средств государственных или муниципальных учреждений, сэкономленных в результате мероприятий энергосбережения на оплате потребляемых ресурсов.</w:t>
      </w:r>
    </w:p>
    <w:p w:rsidR="00EA4AB1" w:rsidRPr="001D408C" w:rsidRDefault="00290F2A" w:rsidP="00017654">
      <w:pPr>
        <w:widowControl w:val="0"/>
        <w:ind w:firstLine="709"/>
      </w:pPr>
      <w:r w:rsidRPr="001D408C">
        <w:rPr>
          <w:rFonts w:eastAsia="Times New Roman"/>
          <w:lang w:eastAsia="ru-RU"/>
        </w:rPr>
        <w:t>2</w:t>
      </w:r>
      <w:r w:rsidR="00EF119C" w:rsidRPr="001D408C">
        <w:rPr>
          <w:rFonts w:eastAsia="Times New Roman"/>
          <w:lang w:eastAsia="ru-RU"/>
        </w:rPr>
        <w:t>. </w:t>
      </w:r>
      <w:r w:rsidR="00EA4AB1" w:rsidRPr="001D408C">
        <w:rPr>
          <w:rFonts w:eastAsia="Times New Roman"/>
          <w:lang w:eastAsia="ru-RU"/>
        </w:rPr>
        <w:t xml:space="preserve">По задаче 2 </w:t>
      </w:r>
      <w:r w:rsidR="002F7150" w:rsidRPr="001D408C">
        <w:rPr>
          <w:rFonts w:eastAsia="Times New Roman"/>
          <w:lang w:eastAsia="ru-RU"/>
        </w:rPr>
        <w:t xml:space="preserve">«Повышение энергетической эффективности в жилищном секторе» </w:t>
      </w:r>
      <w:r w:rsidR="00A04C3D" w:rsidRPr="00A04C3D">
        <w:rPr>
          <w:rFonts w:eastAsia="Times New Roman"/>
          <w:lang w:eastAsia="ru-RU"/>
        </w:rPr>
        <w:t xml:space="preserve">за 2021 год </w:t>
      </w:r>
      <w:r w:rsidR="002F7150" w:rsidRPr="001D408C">
        <w:rPr>
          <w:rFonts w:eastAsia="Times New Roman"/>
          <w:lang w:eastAsia="ru-RU"/>
        </w:rPr>
        <w:t xml:space="preserve">для информирования населения о мероприятиях и способах энергосбережения и повышения энергетической эффективности были размещены в сети «Интернет», в том числе на сайте министерства ЖКХиЭ НСО, </w:t>
      </w:r>
      <w:r w:rsidR="000B7F03" w:rsidRPr="001D408C">
        <w:rPr>
          <w:rFonts w:eastAsia="Times New Roman"/>
          <w:lang w:eastAsia="ru-RU"/>
        </w:rPr>
        <w:t>пять</w:t>
      </w:r>
      <w:r w:rsidR="002F7150" w:rsidRPr="001D408C">
        <w:rPr>
          <w:rFonts w:eastAsia="Times New Roman"/>
          <w:lang w:eastAsia="ru-RU"/>
        </w:rPr>
        <w:t xml:space="preserve"> информационных материалов</w:t>
      </w:r>
      <w:r w:rsidR="00EA4AB1" w:rsidRPr="001D408C">
        <w:t>:</w:t>
      </w:r>
    </w:p>
    <w:p w:rsidR="00EA4AB1" w:rsidRPr="001D408C" w:rsidRDefault="00EA4AB1" w:rsidP="00EA4AB1">
      <w:pPr>
        <w:widowControl w:val="0"/>
        <w:ind w:firstLine="709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>1) новшества ЖКХ: как поверяют счётчики в 2021 году в Новосибирске:</w:t>
      </w:r>
    </w:p>
    <w:p w:rsidR="00EA4AB1" w:rsidRPr="001D408C" w:rsidRDefault="000F4F72" w:rsidP="00EA4AB1">
      <w:pPr>
        <w:widowControl w:val="0"/>
        <w:ind w:firstLine="709"/>
        <w:rPr>
          <w:rFonts w:eastAsia="Times New Roman"/>
          <w:lang w:eastAsia="ru-RU"/>
        </w:rPr>
      </w:pPr>
      <w:hyperlink r:id="rId4" w:history="1">
        <w:r w:rsidR="00EA4AB1" w:rsidRPr="001D408C">
          <w:rPr>
            <w:rStyle w:val="a6"/>
            <w:rFonts w:eastAsia="Times New Roman"/>
            <w:color w:val="auto"/>
            <w:lang w:eastAsia="ru-RU"/>
          </w:rPr>
          <w:t>https://nsknews.info/materials/novshestva-zhkkh-kak-poveryayut-schyetchiki-v-2021-godu-v-novosibirske-/</w:t>
        </w:r>
      </w:hyperlink>
      <w:r w:rsidR="00EA4AB1" w:rsidRPr="001D408C">
        <w:rPr>
          <w:rFonts w:eastAsia="Times New Roman"/>
          <w:lang w:eastAsia="ru-RU"/>
        </w:rPr>
        <w:t>;</w:t>
      </w:r>
    </w:p>
    <w:p w:rsidR="00EA4AB1" w:rsidRPr="001D408C" w:rsidRDefault="00EA4AB1" w:rsidP="00EA4AB1">
      <w:pPr>
        <w:widowControl w:val="0"/>
        <w:ind w:firstLine="709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>2) государственная программа Новосибирской области «Энергосбережение и повышение энергетической эффективности Новосибирской области:</w:t>
      </w:r>
    </w:p>
    <w:p w:rsidR="00EA4AB1" w:rsidRPr="001D408C" w:rsidRDefault="00EA4AB1" w:rsidP="00EA4AB1">
      <w:pPr>
        <w:widowControl w:val="0"/>
        <w:ind w:firstLine="709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>https://openbudget.mfnso.ru/analitika/gosudarstvennye-programmy/gp-no-energosberezhenie-i-povyshenie-energeticheskoj-effektivnosti-novosibirskoj-oblasti;</w:t>
      </w:r>
    </w:p>
    <w:p w:rsidR="00EA4AB1" w:rsidRPr="001D408C" w:rsidRDefault="00EA4AB1" w:rsidP="00EA4AB1">
      <w:pPr>
        <w:widowControl w:val="0"/>
        <w:ind w:firstLine="709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>3) в первом квартале 2022 года жители Новосибирской области, которые живут в домах с общедомовыми счетчиками тепловой энергии, получат квитанции с корректировкой платы за отопление по итогам 2021 года:</w:t>
      </w:r>
    </w:p>
    <w:p w:rsidR="00EA4AB1" w:rsidRPr="001D408C" w:rsidRDefault="00EA4AB1" w:rsidP="00EA4AB1">
      <w:pPr>
        <w:widowControl w:val="0"/>
        <w:ind w:firstLine="709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>https://sibgenco.online/news/element/godovaya-korrektirovka-platy-za-otoplenie-kak-i-pochemu-eye-delayut/;</w:t>
      </w:r>
    </w:p>
    <w:p w:rsidR="00EA4AB1" w:rsidRPr="001D408C" w:rsidRDefault="00EA4AB1" w:rsidP="00EA4AB1">
      <w:pPr>
        <w:widowControl w:val="0"/>
        <w:ind w:firstLine="709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>4) 60 способов энергосбережения дома:</w:t>
      </w:r>
    </w:p>
    <w:p w:rsidR="00EA4AB1" w:rsidRPr="001D408C" w:rsidRDefault="00EA4AB1" w:rsidP="00EA4AB1">
      <w:pPr>
        <w:widowControl w:val="0"/>
        <w:ind w:firstLine="709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>https://energo-audit.com/energosberezhenie-doma;</w:t>
      </w:r>
    </w:p>
    <w:p w:rsidR="00EA4AB1" w:rsidRPr="001D408C" w:rsidRDefault="00EA4AB1" w:rsidP="00EA4AB1">
      <w:pPr>
        <w:widowControl w:val="0"/>
        <w:ind w:firstLine="709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>5) советы по энергосбережению:</w:t>
      </w:r>
    </w:p>
    <w:p w:rsidR="00EA4AB1" w:rsidRPr="001D408C" w:rsidRDefault="00EA4AB1" w:rsidP="00EA4AB1">
      <w:pPr>
        <w:widowControl w:val="0"/>
        <w:ind w:firstLine="709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>http://degkh.ru/energo/sovet/.</w:t>
      </w:r>
    </w:p>
    <w:p w:rsidR="00051564" w:rsidRPr="001D408C" w:rsidRDefault="00EA4AB1" w:rsidP="00C36D3F">
      <w:pPr>
        <w:widowControl w:val="0"/>
        <w:ind w:firstLine="709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>3. </w:t>
      </w:r>
      <w:r w:rsidR="00051564" w:rsidRPr="001D408C">
        <w:rPr>
          <w:rFonts w:eastAsia="Times New Roman"/>
          <w:lang w:eastAsia="ru-RU"/>
        </w:rPr>
        <w:t>По задаче 3 «Повышение энергетической эффективности в системе коммунальной инфраструктуры»:</w:t>
      </w:r>
    </w:p>
    <w:p w:rsidR="00A632E1" w:rsidRPr="001D408C" w:rsidRDefault="00A04C3D" w:rsidP="00A632E1">
      <w:pPr>
        <w:autoSpaceDE w:val="0"/>
        <w:autoSpaceDN w:val="0"/>
        <w:ind w:firstLine="70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</w:t>
      </w:r>
      <w:r w:rsidRPr="00A04C3D">
        <w:rPr>
          <w:rFonts w:eastAsia="Times New Roman"/>
          <w:lang w:eastAsia="ru-RU"/>
        </w:rPr>
        <w:t xml:space="preserve">а 2021 год </w:t>
      </w:r>
      <w:r w:rsidR="00A632E1" w:rsidRPr="001D408C">
        <w:rPr>
          <w:rFonts w:eastAsia="Times New Roman"/>
          <w:lang w:eastAsia="ru-RU"/>
        </w:rPr>
        <w:t>выполнено следующее:</w:t>
      </w:r>
    </w:p>
    <w:p w:rsidR="00415669" w:rsidRPr="001D408C" w:rsidRDefault="00A632E1" w:rsidP="00415669">
      <w:pPr>
        <w:ind w:firstLine="708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 xml:space="preserve">1) </w:t>
      </w:r>
      <w:r w:rsidR="00051564" w:rsidRPr="001D408C">
        <w:rPr>
          <w:rFonts w:eastAsia="Times New Roman"/>
          <w:lang w:eastAsia="ru-RU"/>
        </w:rPr>
        <w:t xml:space="preserve">перевод </w:t>
      </w:r>
      <w:r w:rsidRPr="001D408C">
        <w:rPr>
          <w:rFonts w:eastAsia="Times New Roman"/>
          <w:lang w:eastAsia="ru-RU"/>
        </w:rPr>
        <w:t xml:space="preserve">39 домовладений </w:t>
      </w:r>
      <w:r w:rsidRPr="001D408C">
        <w:t xml:space="preserve">в р.п. Мошково Мошковского района </w:t>
      </w:r>
      <w:r w:rsidR="00051564" w:rsidRPr="001D408C">
        <w:rPr>
          <w:rFonts w:eastAsia="Times New Roman"/>
          <w:lang w:eastAsia="ru-RU"/>
        </w:rPr>
        <w:t>с централизованного теплоснабжения на индивидуальное поквартирное отопление</w:t>
      </w:r>
      <w:r w:rsidRPr="001D408C">
        <w:rPr>
          <w:rFonts w:eastAsia="Times New Roman"/>
          <w:lang w:eastAsia="ru-RU"/>
        </w:rPr>
        <w:t>;</w:t>
      </w:r>
    </w:p>
    <w:p w:rsidR="00F22A60" w:rsidRPr="001D408C" w:rsidRDefault="00A632E1" w:rsidP="00051564">
      <w:pPr>
        <w:ind w:firstLine="708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 xml:space="preserve">2) </w:t>
      </w:r>
      <w:r w:rsidR="00F22A60" w:rsidRPr="001D408C">
        <w:rPr>
          <w:rFonts w:eastAsia="Times New Roman"/>
          <w:lang w:eastAsia="ru-RU"/>
        </w:rPr>
        <w:t>вынос 1,0 км водопровода из канала тепловой сети рабочего поселка Мошково Мошковского района Новосибирской области;</w:t>
      </w:r>
    </w:p>
    <w:p w:rsidR="003377A9" w:rsidRPr="001D408C" w:rsidRDefault="00F22A60" w:rsidP="00051564">
      <w:pPr>
        <w:ind w:firstLine="708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 xml:space="preserve">3) </w:t>
      </w:r>
      <w:r w:rsidR="00051564" w:rsidRPr="001D408C">
        <w:rPr>
          <w:rFonts w:eastAsia="Times New Roman"/>
          <w:lang w:eastAsia="ru-RU"/>
        </w:rPr>
        <w:t>реконструкци</w:t>
      </w:r>
      <w:r w:rsidR="00A632E1" w:rsidRPr="001D408C">
        <w:rPr>
          <w:rFonts w:eastAsia="Times New Roman"/>
          <w:lang w:eastAsia="ru-RU"/>
        </w:rPr>
        <w:t>я</w:t>
      </w:r>
      <w:r w:rsidR="00051564" w:rsidRPr="001D408C">
        <w:rPr>
          <w:rFonts w:eastAsia="Times New Roman"/>
          <w:lang w:eastAsia="ru-RU"/>
        </w:rPr>
        <w:t xml:space="preserve"> системы теплоснабжения (котельная, </w:t>
      </w:r>
      <w:r w:rsidR="00B50CEF" w:rsidRPr="001D408C">
        <w:rPr>
          <w:rFonts w:eastAsia="Times New Roman"/>
          <w:lang w:eastAsia="ru-RU"/>
        </w:rPr>
        <w:t xml:space="preserve">0,55 км </w:t>
      </w:r>
      <w:r w:rsidR="00051564" w:rsidRPr="001D408C">
        <w:rPr>
          <w:rFonts w:eastAsia="Times New Roman"/>
          <w:lang w:eastAsia="ru-RU"/>
        </w:rPr>
        <w:t>тепловы</w:t>
      </w:r>
      <w:r w:rsidR="00B50CEF" w:rsidRPr="001D408C">
        <w:rPr>
          <w:rFonts w:eastAsia="Times New Roman"/>
          <w:lang w:eastAsia="ru-RU"/>
        </w:rPr>
        <w:t>х</w:t>
      </w:r>
      <w:r w:rsidR="00051564" w:rsidRPr="001D408C">
        <w:rPr>
          <w:rFonts w:eastAsia="Times New Roman"/>
          <w:lang w:eastAsia="ru-RU"/>
        </w:rPr>
        <w:t xml:space="preserve"> сет</w:t>
      </w:r>
      <w:r w:rsidR="00B50CEF" w:rsidRPr="001D408C">
        <w:rPr>
          <w:rFonts w:eastAsia="Times New Roman"/>
          <w:lang w:eastAsia="ru-RU"/>
        </w:rPr>
        <w:t>ей</w:t>
      </w:r>
      <w:r w:rsidR="00051564" w:rsidRPr="001D408C">
        <w:rPr>
          <w:rFonts w:eastAsia="Times New Roman"/>
          <w:lang w:eastAsia="ru-RU"/>
        </w:rPr>
        <w:t>) в с. Усть-Изес Венгеровского района Новосибирской области</w:t>
      </w:r>
      <w:r w:rsidR="00195C12" w:rsidRPr="001D408C">
        <w:rPr>
          <w:rFonts w:eastAsia="Times New Roman"/>
          <w:lang w:eastAsia="ru-RU"/>
        </w:rPr>
        <w:t>;</w:t>
      </w:r>
    </w:p>
    <w:p w:rsidR="00290F2A" w:rsidRPr="001D408C" w:rsidRDefault="00F22A60" w:rsidP="00290F2A">
      <w:pPr>
        <w:ind w:firstLine="708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 xml:space="preserve">4) </w:t>
      </w:r>
      <w:r w:rsidR="00A632E1" w:rsidRPr="001D408C">
        <w:rPr>
          <w:rFonts w:eastAsia="Times New Roman"/>
          <w:lang w:eastAsia="ru-RU"/>
        </w:rPr>
        <w:t>с</w:t>
      </w:r>
      <w:r w:rsidR="00DF6C92" w:rsidRPr="001D408C">
        <w:rPr>
          <w:rFonts w:eastAsia="Times New Roman"/>
          <w:lang w:eastAsia="ru-RU"/>
        </w:rPr>
        <w:t>троитель</w:t>
      </w:r>
      <w:r w:rsidRPr="001D408C">
        <w:rPr>
          <w:rFonts w:eastAsia="Times New Roman"/>
          <w:lang w:eastAsia="ru-RU"/>
        </w:rPr>
        <w:t xml:space="preserve">но-монтажные работы </w:t>
      </w:r>
      <w:r w:rsidR="00DF6C92" w:rsidRPr="001D408C">
        <w:rPr>
          <w:rFonts w:eastAsia="Times New Roman"/>
          <w:lang w:eastAsia="ru-RU"/>
        </w:rPr>
        <w:t>угольной котельной «Зонова» в р.п. Чистоозёрное Чистоозёрного района Новосибирской области</w:t>
      </w:r>
      <w:r w:rsidRPr="001D408C">
        <w:rPr>
          <w:rFonts w:eastAsia="Times New Roman"/>
          <w:lang w:eastAsia="ru-RU"/>
        </w:rPr>
        <w:t xml:space="preserve">. </w:t>
      </w:r>
    </w:p>
    <w:p w:rsidR="00F6045A" w:rsidRPr="001D408C" w:rsidRDefault="00F6045A" w:rsidP="00F6045A">
      <w:pPr>
        <w:ind w:firstLine="708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 xml:space="preserve">В связи с поздним доведением лимитов бюджетных средств администрации Чистоозерного района (31.05.2021) строительно-монтажные работы завершены 15 декабря 2021 года. В соответствие с дополнительным соглашением от 15.12.2021 </w:t>
      </w:r>
      <w:r w:rsidRPr="001D408C">
        <w:rPr>
          <w:rFonts w:eastAsia="Times New Roman"/>
          <w:lang w:eastAsia="ru-RU"/>
        </w:rPr>
        <w:lastRenderedPageBreak/>
        <w:t>№ 1 к муниципальному контракту пуско-наладочные работы, благоустройство территории перенесены на 2022 год, со сроком исполнения работ до 01.08.2022.</w:t>
      </w:r>
    </w:p>
    <w:p w:rsidR="00F22A60" w:rsidRPr="001D408C" w:rsidRDefault="00F22A60" w:rsidP="00F22A60">
      <w:pPr>
        <w:ind w:firstLine="708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>5) строительство фундамента под газовую котельной по ул. ЖКО Аэропорта г. Обь перенесено на 2022 год.</w:t>
      </w:r>
    </w:p>
    <w:p w:rsidR="00F6045A" w:rsidRPr="001D408C" w:rsidRDefault="00F6045A" w:rsidP="0042223F">
      <w:pPr>
        <w:ind w:firstLine="708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>15.11.2021 получено заключение государственной экспертизы на проектно-сметную документацию на строительство газовой котельной по ул. ЖКО Аэропорта. Учитывая длительность конкурсных процедур и нормативный срок строительства, завершить строительство фундамента газовой котельной в 2021 году оказалось невозможно.</w:t>
      </w:r>
    </w:p>
    <w:p w:rsidR="00290F2A" w:rsidRPr="001D408C" w:rsidRDefault="00017654" w:rsidP="0042223F">
      <w:pPr>
        <w:ind w:firstLine="708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>4. </w:t>
      </w:r>
      <w:r w:rsidR="00290F2A" w:rsidRPr="001D408C">
        <w:rPr>
          <w:rFonts w:eastAsia="Times New Roman"/>
          <w:lang w:eastAsia="ru-RU"/>
        </w:rPr>
        <w:t xml:space="preserve">По задаче 4 «Стимулирование энергосбережения и повышения энергетической эффективности в экономике Новосибирской области» </w:t>
      </w:r>
      <w:r w:rsidR="00A04C3D" w:rsidRPr="00A04C3D">
        <w:rPr>
          <w:rFonts w:eastAsia="Times New Roman"/>
          <w:lang w:eastAsia="ru-RU"/>
        </w:rPr>
        <w:t>за 2021 год</w:t>
      </w:r>
      <w:r w:rsidR="005345B7">
        <w:rPr>
          <w:rFonts w:eastAsia="Times New Roman"/>
          <w:lang w:eastAsia="ru-RU"/>
        </w:rPr>
        <w:t xml:space="preserve"> </w:t>
      </w:r>
      <w:r w:rsidR="00290F2A" w:rsidRPr="001D408C">
        <w:rPr>
          <w:rFonts w:eastAsia="Times New Roman"/>
          <w:lang w:eastAsia="ru-RU"/>
        </w:rPr>
        <w:t>выполнены следующие мероприятия:</w:t>
      </w:r>
    </w:p>
    <w:p w:rsidR="00290F2A" w:rsidRPr="001D408C" w:rsidRDefault="00290F2A" w:rsidP="00290F2A">
      <w:pPr>
        <w:autoSpaceDE w:val="0"/>
        <w:autoSpaceDN w:val="0"/>
        <w:ind w:firstLine="708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 xml:space="preserve">1) мероприятия энергосбережения и повышения энергетической эффективности промышленными предприятиями и организациями регулируемой сферы деятельности, включенные в государственную программу на основании соглашений о взаимодействии и сотрудничестве в сфере энергосбережения и повышения энергетической эффективности, заключаемых министерством ЖКХиЭ НСО с </w:t>
      </w:r>
      <w:r w:rsidR="00017654" w:rsidRPr="001D408C">
        <w:rPr>
          <w:rFonts w:eastAsia="Times New Roman"/>
          <w:lang w:eastAsia="ru-RU"/>
        </w:rPr>
        <w:t xml:space="preserve">промышленными </w:t>
      </w:r>
      <w:r w:rsidRPr="001D408C">
        <w:rPr>
          <w:rFonts w:eastAsia="Times New Roman"/>
          <w:lang w:eastAsia="ru-RU"/>
        </w:rPr>
        <w:t xml:space="preserve">предприятиями и организациями. </w:t>
      </w:r>
    </w:p>
    <w:p w:rsidR="00290F2A" w:rsidRPr="001D408C" w:rsidRDefault="00290F2A" w:rsidP="00290F2A">
      <w:pPr>
        <w:autoSpaceDE w:val="0"/>
        <w:autoSpaceDN w:val="0"/>
        <w:ind w:firstLine="708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>Соглашения включают в себя планы мероприятий по энергосбережению и повышению энергетической эффективности, выполняемые предприятиями и организациями за счет собственных средств. Мероприятия выполняются по основным направлениям:</w:t>
      </w:r>
    </w:p>
    <w:p w:rsidR="00290F2A" w:rsidRPr="001D408C" w:rsidRDefault="00290F2A" w:rsidP="00290F2A">
      <w:pPr>
        <w:autoSpaceDE w:val="0"/>
        <w:autoSpaceDN w:val="0"/>
        <w:ind w:firstLine="708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>- реконструкция, модернизация и оптимизация внутризаводских тепловых и электрических сетей;</w:t>
      </w:r>
    </w:p>
    <w:p w:rsidR="00290F2A" w:rsidRPr="001D408C" w:rsidRDefault="00290F2A" w:rsidP="00290F2A">
      <w:pPr>
        <w:autoSpaceDE w:val="0"/>
        <w:autoSpaceDN w:val="0"/>
        <w:ind w:firstLine="708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>- реконструкция и модернизация активной части основных производственных фондов;</w:t>
      </w:r>
    </w:p>
    <w:p w:rsidR="00290F2A" w:rsidRPr="001D408C" w:rsidRDefault="00290F2A" w:rsidP="00290F2A">
      <w:pPr>
        <w:autoSpaceDE w:val="0"/>
        <w:autoSpaceDN w:val="0"/>
        <w:ind w:firstLine="708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>- установка и модернизация систем учета потребления ресурсов промышленными предприятиями;</w:t>
      </w:r>
    </w:p>
    <w:p w:rsidR="00290F2A" w:rsidRPr="001D408C" w:rsidRDefault="00290F2A" w:rsidP="00290F2A">
      <w:pPr>
        <w:autoSpaceDE w:val="0"/>
        <w:autoSpaceDN w:val="0"/>
        <w:ind w:firstLine="708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>- внедрение автоматизированных систем контроля и учета энергоресурсов предприятия, оптимизация режимов энергопотребления.</w:t>
      </w:r>
    </w:p>
    <w:p w:rsidR="00017654" w:rsidRPr="001D408C" w:rsidRDefault="00290F2A" w:rsidP="00017654">
      <w:pPr>
        <w:autoSpaceDE w:val="0"/>
        <w:autoSpaceDN w:val="0"/>
        <w:ind w:firstLine="708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 xml:space="preserve">На 2021 год было заключено шесть соглашений с организациями регулируемой сферы деятельности. В соответствии с планами в рамках данных соглашений </w:t>
      </w:r>
      <w:r w:rsidR="00017654" w:rsidRPr="001D408C">
        <w:rPr>
          <w:rFonts w:eastAsia="Times New Roman"/>
          <w:lang w:eastAsia="ru-RU"/>
        </w:rPr>
        <w:t>мероприятия энергосбережения были выполнены организациями на сумму 316 019,1 тыс.руб. (план – 576 717,0 тыс.руб.).</w:t>
      </w:r>
    </w:p>
    <w:p w:rsidR="00290F2A" w:rsidRPr="001D408C" w:rsidRDefault="00290F2A" w:rsidP="00290F2A">
      <w:pPr>
        <w:autoSpaceDE w:val="0"/>
        <w:autoSpaceDN w:val="0"/>
        <w:ind w:firstLine="708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>2) мероприятие по энергосбережению и повышению энергетической эффективности в транспортной сфере, включает 2 мероприятия:</w:t>
      </w:r>
    </w:p>
    <w:p w:rsidR="00017654" w:rsidRPr="001D408C" w:rsidRDefault="008C4E84" w:rsidP="00017654">
      <w:pPr>
        <w:autoSpaceDE w:val="0"/>
        <w:autoSpaceDN w:val="0"/>
        <w:ind w:firstLine="708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>- </w:t>
      </w:r>
      <w:r w:rsidR="00290F2A" w:rsidRPr="001D408C">
        <w:rPr>
          <w:rFonts w:eastAsia="Times New Roman"/>
          <w:lang w:eastAsia="ru-RU"/>
        </w:rPr>
        <w:t xml:space="preserve">производство комплектов энергоэффективного оборудования с высокочастотными приводами для осуществления плавного запуска электродвигателей на городском электрическом транспорте (на трамваях и троллейбусах). Комплекты энергоэффективного оборудования – регулируемых силовых приводов и систем управления для трамваев и троллейбусов на территории Новосибирской области производит ООО НПФ «АРС-ТЕРМ». Мероприятие выполняется за счет внебюджетных средств. </w:t>
      </w:r>
      <w:r w:rsidR="00017654" w:rsidRPr="001D408C">
        <w:rPr>
          <w:rFonts w:eastAsia="Times New Roman"/>
          <w:lang w:eastAsia="ru-RU"/>
        </w:rPr>
        <w:t>В 2021 году предприятием было изготовлено 148 комплектов на сумму 154,5 млн.руб. (план 100 комплектов на сумму 2,5 млн. руб.)</w:t>
      </w:r>
      <w:r w:rsidRPr="001D408C">
        <w:rPr>
          <w:rFonts w:eastAsia="Times New Roman"/>
          <w:lang w:eastAsia="ru-RU"/>
        </w:rPr>
        <w:t>;</w:t>
      </w:r>
    </w:p>
    <w:p w:rsidR="008C4E84" w:rsidRPr="001D408C" w:rsidRDefault="008C4E84" w:rsidP="008C4E84">
      <w:pPr>
        <w:autoSpaceDE w:val="0"/>
        <w:autoSpaceDN w:val="0"/>
        <w:ind w:firstLine="708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lastRenderedPageBreak/>
        <w:t>- </w:t>
      </w:r>
      <w:r w:rsidR="00290F2A" w:rsidRPr="001D408C">
        <w:rPr>
          <w:rFonts w:eastAsia="Times New Roman"/>
          <w:lang w:eastAsia="ru-RU"/>
        </w:rPr>
        <w:t xml:space="preserve">оснащение энергоэффективным оборудованием парка трамваев и троллейбусов в городе Новосибирске. </w:t>
      </w:r>
      <w:r w:rsidR="005F4B36" w:rsidRPr="001D408C">
        <w:rPr>
          <w:rFonts w:eastAsia="Times New Roman"/>
          <w:lang w:eastAsia="ru-RU"/>
        </w:rPr>
        <w:t>Общее количество трамваев и троллейбусов г. Новосибирска к концу 2021 года составило 441 единиц, в том числе количество трамваев и троллейбусов, оснащенных энергоэффективным оборудованием - 194 единиц (44% от общего количества)</w:t>
      </w:r>
      <w:r w:rsidR="00333B2D" w:rsidRPr="001D408C">
        <w:rPr>
          <w:rFonts w:eastAsia="Times New Roman"/>
          <w:lang w:eastAsia="ru-RU"/>
        </w:rPr>
        <w:t>. В соответствии с планом в 2021 году энергоэффективным оборудованием оснащено 5 единиц электротранспорта</w:t>
      </w:r>
      <w:r w:rsidR="005F4B36" w:rsidRPr="001D408C">
        <w:rPr>
          <w:rFonts w:eastAsia="Times New Roman"/>
          <w:lang w:eastAsia="ru-RU"/>
        </w:rPr>
        <w:t xml:space="preserve">. </w:t>
      </w:r>
      <w:r w:rsidRPr="001D408C">
        <w:rPr>
          <w:rFonts w:eastAsia="Times New Roman"/>
          <w:lang w:eastAsia="ru-RU"/>
        </w:rPr>
        <w:t>Финансирование мероприятия за счет средств мэрии г. Новосибирска выполнено на сумму 98,45 млн. руб. (письмо департамента транспорта и дорожно-благоустроительного комплекса мэрии г. Новосибирска от 24.01.2022 № 24/01-17/00657);</w:t>
      </w:r>
    </w:p>
    <w:p w:rsidR="00290F2A" w:rsidRPr="001D408C" w:rsidRDefault="00290F2A" w:rsidP="00290F2A">
      <w:pPr>
        <w:autoSpaceDE w:val="0"/>
        <w:autoSpaceDN w:val="0"/>
        <w:ind w:firstLine="708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>3) по мероприятию «содействие предприятиям, осуществляющим инвестиционную деятельность совместно с муниципальными образованиями Новосибирской области, в реализации инвестиционных проектов по использованию возобновляемых источников энергии на основе биоресурсов» в 2021 году предложения инвесторов с проектами по использованию возобновляемых источников энергии на основе биоресурсов не поступали;</w:t>
      </w:r>
    </w:p>
    <w:p w:rsidR="00290F2A" w:rsidRPr="001D408C" w:rsidRDefault="00290F2A" w:rsidP="00290F2A">
      <w:pPr>
        <w:autoSpaceDE w:val="0"/>
        <w:autoSpaceDN w:val="0"/>
        <w:ind w:firstLine="708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 xml:space="preserve">4) в целях пропаганды энергосбережения и повышения энергетической эффективности в 2021 году в Новосибирской области были организованы и проведены два мероприятия: </w:t>
      </w:r>
    </w:p>
    <w:p w:rsidR="00290F2A" w:rsidRPr="001D408C" w:rsidRDefault="00290F2A" w:rsidP="00290F2A">
      <w:pPr>
        <w:autoSpaceDE w:val="0"/>
        <w:autoSpaceDN w:val="0"/>
        <w:ind w:firstLine="708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>- Всероссийский фестиваль энергосбережения #ВместеЯрче-2021;</w:t>
      </w:r>
    </w:p>
    <w:p w:rsidR="00290F2A" w:rsidRPr="001D408C" w:rsidRDefault="00290F2A" w:rsidP="00290F2A">
      <w:pPr>
        <w:autoSpaceDE w:val="0"/>
        <w:autoSpaceDN w:val="0"/>
        <w:ind w:firstLine="708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>- региональный конкурс СМИ, пресс-служб компаний ТЭК «МедиаТЭК-2021».</w:t>
      </w:r>
    </w:p>
    <w:p w:rsidR="005F4B36" w:rsidRPr="001D408C" w:rsidRDefault="005F4B36" w:rsidP="0042223F">
      <w:pPr>
        <w:autoSpaceDE w:val="0"/>
        <w:autoSpaceDN w:val="0"/>
        <w:ind w:firstLine="708"/>
        <w:rPr>
          <w:rFonts w:eastAsia="Times New Roman"/>
          <w:lang w:eastAsia="ru-RU"/>
        </w:rPr>
      </w:pPr>
    </w:p>
    <w:p w:rsidR="0042223F" w:rsidRPr="001D408C" w:rsidRDefault="0042223F" w:rsidP="0042223F">
      <w:pPr>
        <w:autoSpaceDE w:val="0"/>
        <w:autoSpaceDN w:val="0"/>
        <w:ind w:firstLine="708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>В план реализации мероприятий государственной программы на 2021 год были включены мероприятия Программы реализации наказов избирателей депутатам Законодательного собрания Новосибирской области:</w:t>
      </w:r>
    </w:p>
    <w:p w:rsidR="0042223F" w:rsidRPr="001D408C" w:rsidRDefault="0042223F" w:rsidP="0042223F">
      <w:pPr>
        <w:autoSpaceDE w:val="0"/>
        <w:autoSpaceDN w:val="0"/>
        <w:ind w:firstLine="708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>Реконструкция системы теплоснабжения (котельная, тепловые сети</w:t>
      </w:r>
      <w:r w:rsidR="00A04420" w:rsidRPr="001D408C">
        <w:rPr>
          <w:rFonts w:eastAsia="Times New Roman"/>
          <w:lang w:eastAsia="ru-RU"/>
        </w:rPr>
        <w:t>)</w:t>
      </w:r>
      <w:r w:rsidRPr="001D408C">
        <w:rPr>
          <w:rFonts w:eastAsia="Times New Roman"/>
          <w:lang w:eastAsia="ru-RU"/>
        </w:rPr>
        <w:t xml:space="preserve"> в с. Усть-Изес Венгеровского района Новосибирской области</w:t>
      </w:r>
      <w:r w:rsidR="00A04420" w:rsidRPr="001D408C">
        <w:rPr>
          <w:rFonts w:eastAsia="Times New Roman"/>
          <w:lang w:eastAsia="ru-RU"/>
        </w:rPr>
        <w:t xml:space="preserve"> (01-135)</w:t>
      </w:r>
      <w:r w:rsidRPr="001D408C">
        <w:rPr>
          <w:rFonts w:eastAsia="Times New Roman"/>
          <w:lang w:eastAsia="ru-RU"/>
        </w:rPr>
        <w:t>.</w:t>
      </w:r>
      <w:r w:rsidR="00A04420" w:rsidRPr="001D408C">
        <w:rPr>
          <w:rFonts w:eastAsia="Times New Roman"/>
          <w:lang w:eastAsia="ru-RU"/>
        </w:rPr>
        <w:t xml:space="preserve"> Наказ реализован.</w:t>
      </w:r>
    </w:p>
    <w:p w:rsidR="00A04420" w:rsidRPr="001D408C" w:rsidRDefault="00A04420" w:rsidP="00A04420">
      <w:pPr>
        <w:autoSpaceDE w:val="0"/>
        <w:autoSpaceDN w:val="0"/>
        <w:ind w:firstLine="708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>Строительство новой котельной для теплоснабжения домов по улице ЖКО Аэропорта в городе Оби Новосибирской области (18-166).</w:t>
      </w:r>
      <w:r w:rsidRPr="001D408C">
        <w:t xml:space="preserve"> Реализация </w:t>
      </w:r>
      <w:r w:rsidRPr="001D408C">
        <w:rPr>
          <w:rFonts w:eastAsia="Times New Roman"/>
          <w:lang w:eastAsia="ru-RU"/>
        </w:rPr>
        <w:t>мероприятия запланирована на двухлетний период, в 2022 году будет завершено строительство газовой котельной по ЖКО Аэропорта г. Оби и тепловых сетей для технологического присоединения котельной к существующим тепловым сетям, осуществлен ввод объектов в эксплуатацию.</w:t>
      </w:r>
    </w:p>
    <w:p w:rsidR="008C4E84" w:rsidRPr="001D408C" w:rsidRDefault="008C4E84" w:rsidP="00E2242F">
      <w:pPr>
        <w:autoSpaceDE w:val="0"/>
        <w:autoSpaceDN w:val="0"/>
        <w:adjustRightInd w:val="0"/>
        <w:ind w:firstLine="540"/>
        <w:rPr>
          <w:rFonts w:eastAsia="Times New Roman"/>
          <w:b/>
          <w:lang w:eastAsia="ru-RU"/>
        </w:rPr>
      </w:pPr>
    </w:p>
    <w:p w:rsidR="00E2242F" w:rsidRPr="001D408C" w:rsidRDefault="00E2242F" w:rsidP="00E2242F">
      <w:pPr>
        <w:autoSpaceDE w:val="0"/>
        <w:autoSpaceDN w:val="0"/>
        <w:adjustRightInd w:val="0"/>
        <w:ind w:firstLine="540"/>
        <w:rPr>
          <w:rFonts w:eastAsia="Times New Roman"/>
          <w:b/>
          <w:lang w:eastAsia="ru-RU"/>
        </w:rPr>
      </w:pPr>
      <w:r w:rsidRPr="001D408C">
        <w:rPr>
          <w:rFonts w:eastAsia="Times New Roman"/>
          <w:b/>
          <w:lang w:eastAsia="ru-RU"/>
        </w:rPr>
        <w:t>Раздел</w:t>
      </w:r>
      <w:r w:rsidRPr="001D408C">
        <w:rPr>
          <w:rFonts w:eastAsia="Times New Roman"/>
          <w:b/>
          <w:lang w:val="en-US" w:eastAsia="ru-RU"/>
        </w:rPr>
        <w:t> </w:t>
      </w:r>
      <w:r w:rsidRPr="001D408C">
        <w:rPr>
          <w:rFonts w:eastAsia="Times New Roman"/>
          <w:b/>
          <w:lang w:eastAsia="ru-RU"/>
        </w:rPr>
        <w:t>4. Результаты использования бюджетных ассигнований областного бюджета Новосибирской области и иных средств на реализацию мероприятий государственной программы</w:t>
      </w:r>
    </w:p>
    <w:p w:rsidR="00E932B6" w:rsidRPr="001D408C" w:rsidRDefault="00E932B6" w:rsidP="00E932B6">
      <w:pPr>
        <w:widowControl w:val="0"/>
        <w:ind w:firstLine="708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 xml:space="preserve">Реализация государственной программы осуществлялась за счет средств областного бюджета Новосибирской области, местных бюджетов и внебюджетных средств. </w:t>
      </w:r>
    </w:p>
    <w:p w:rsidR="00E932B6" w:rsidRPr="001D408C" w:rsidRDefault="00E932B6" w:rsidP="00E932B6">
      <w:pPr>
        <w:widowControl w:val="0"/>
        <w:ind w:firstLine="708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>Объем финансирования мероприятий государственной программы в 2021 году составляет 733 363,9 тыс. руб.</w:t>
      </w:r>
    </w:p>
    <w:p w:rsidR="00E932B6" w:rsidRPr="001D408C" w:rsidRDefault="00E932B6" w:rsidP="00E932B6">
      <w:pPr>
        <w:widowControl w:val="0"/>
        <w:ind w:firstLine="708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 xml:space="preserve">Средства областного бюджета в 2021 году в соответствии с Законом </w:t>
      </w:r>
      <w:r w:rsidRPr="001D408C">
        <w:rPr>
          <w:rFonts w:eastAsia="Times New Roman"/>
          <w:lang w:eastAsia="ru-RU"/>
        </w:rPr>
        <w:lastRenderedPageBreak/>
        <w:t xml:space="preserve">Новосибирской области от 25.12.2020 № 45-ОЗ «Об областном бюджете Новосибирской области на 2021 год и плановый период 2022 и 2023 годов» запланированы в объеме 106 924,4 тыс. руб. Данные средства </w:t>
      </w:r>
      <w:r w:rsidR="00A04C3D">
        <w:rPr>
          <w:rFonts w:eastAsia="Times New Roman"/>
          <w:lang w:eastAsia="ru-RU"/>
        </w:rPr>
        <w:t>направлены</w:t>
      </w:r>
      <w:r w:rsidRPr="001D408C">
        <w:rPr>
          <w:rFonts w:eastAsia="Times New Roman"/>
          <w:lang w:eastAsia="ru-RU"/>
        </w:rPr>
        <w:t xml:space="preserve"> на мероприятия в системе коммунальной инфраструктуры.</w:t>
      </w:r>
    </w:p>
    <w:p w:rsidR="00E932B6" w:rsidRPr="001D408C" w:rsidRDefault="00A04C3D" w:rsidP="00E932B6">
      <w:pPr>
        <w:widowControl w:val="0"/>
        <w:ind w:firstLine="70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</w:t>
      </w:r>
      <w:r w:rsidRPr="00A04C3D">
        <w:rPr>
          <w:rFonts w:eastAsia="Times New Roman"/>
          <w:lang w:eastAsia="ru-RU"/>
        </w:rPr>
        <w:t xml:space="preserve">а 2021 год </w:t>
      </w:r>
      <w:r>
        <w:rPr>
          <w:rFonts w:eastAsia="Times New Roman"/>
          <w:lang w:eastAsia="ru-RU"/>
        </w:rPr>
        <w:t>м</w:t>
      </w:r>
      <w:r w:rsidR="00E932B6" w:rsidRPr="001D408C">
        <w:rPr>
          <w:rFonts w:eastAsia="Times New Roman"/>
          <w:lang w:eastAsia="ru-RU"/>
        </w:rPr>
        <w:t xml:space="preserve">ероприятия выполнены на сумму 86 250,2 тыс. руб. </w:t>
      </w:r>
    </w:p>
    <w:p w:rsidR="00E932B6" w:rsidRPr="001D408C" w:rsidRDefault="00E932B6" w:rsidP="00E932B6">
      <w:pPr>
        <w:widowControl w:val="0"/>
        <w:ind w:firstLine="708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>Экономия средств областного бюджета образовалась в связи:</w:t>
      </w:r>
    </w:p>
    <w:p w:rsidR="00E932B6" w:rsidRPr="001D408C" w:rsidRDefault="00E932B6" w:rsidP="00E932B6">
      <w:pPr>
        <w:widowControl w:val="0"/>
        <w:ind w:firstLine="708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>- с проведением конкурсных процедур;</w:t>
      </w:r>
    </w:p>
    <w:p w:rsidR="00E932B6" w:rsidRPr="001D408C" w:rsidRDefault="00E932B6" w:rsidP="00E932B6">
      <w:pPr>
        <w:widowControl w:val="0"/>
        <w:ind w:firstLine="708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>- переносом работ на 2022 год:</w:t>
      </w:r>
    </w:p>
    <w:p w:rsidR="00E932B6" w:rsidRPr="001D408C" w:rsidRDefault="00E932B6" w:rsidP="00E932B6">
      <w:pPr>
        <w:widowControl w:val="0"/>
        <w:ind w:firstLine="708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>1) пуско-наладочные работы, благоустройство территории угольной котельной «Зонова» в р.п. Чистоозёрное Чистоозёрного района Новосибирской области;</w:t>
      </w:r>
    </w:p>
    <w:p w:rsidR="00E932B6" w:rsidRPr="001D408C" w:rsidRDefault="00E932B6" w:rsidP="00E932B6">
      <w:pPr>
        <w:widowControl w:val="0"/>
        <w:ind w:firstLine="708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>2) строительство фундамента под газовую котельной по ул. ЖКО Аэропорта г.  Обь.</w:t>
      </w:r>
    </w:p>
    <w:p w:rsidR="00E932B6" w:rsidRPr="001D408C" w:rsidRDefault="00E932B6" w:rsidP="00E932B6">
      <w:pPr>
        <w:widowControl w:val="0"/>
        <w:ind w:firstLine="708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>Средства местных бюджетов были запланированы в объеме 34 222,5 тыс. руб</w:t>
      </w:r>
      <w:r w:rsidR="00B50CEF" w:rsidRPr="001D408C">
        <w:rPr>
          <w:rFonts w:eastAsia="Times New Roman"/>
          <w:lang w:eastAsia="ru-RU"/>
        </w:rPr>
        <w:t>.</w:t>
      </w:r>
      <w:r w:rsidRPr="001D408C">
        <w:rPr>
          <w:rFonts w:eastAsia="Times New Roman"/>
          <w:lang w:eastAsia="ru-RU"/>
        </w:rPr>
        <w:t>, освоено – 100 267,7 тыс. руб</w:t>
      </w:r>
      <w:r w:rsidR="00B50CEF" w:rsidRPr="001D408C">
        <w:rPr>
          <w:rFonts w:eastAsia="Times New Roman"/>
          <w:lang w:eastAsia="ru-RU"/>
        </w:rPr>
        <w:t>.</w:t>
      </w:r>
      <w:r w:rsidRPr="001D408C">
        <w:rPr>
          <w:rFonts w:eastAsia="Times New Roman"/>
          <w:lang w:eastAsia="ru-RU"/>
        </w:rPr>
        <w:t>, в том числе:</w:t>
      </w:r>
    </w:p>
    <w:p w:rsidR="00E932B6" w:rsidRPr="001D408C" w:rsidRDefault="00E932B6" w:rsidP="00E932B6">
      <w:pPr>
        <w:widowControl w:val="0"/>
        <w:ind w:firstLine="708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>- 1 817,7 тыс. руб</w:t>
      </w:r>
      <w:r w:rsidR="00B50CEF" w:rsidRPr="001D408C">
        <w:rPr>
          <w:rFonts w:eastAsia="Times New Roman"/>
          <w:lang w:eastAsia="ru-RU"/>
        </w:rPr>
        <w:t>.</w:t>
      </w:r>
      <w:r w:rsidRPr="001D408C">
        <w:rPr>
          <w:rFonts w:eastAsia="Times New Roman"/>
          <w:lang w:eastAsia="ru-RU"/>
        </w:rPr>
        <w:t xml:space="preserve"> (план – 2 172,5 тыс. руб</w:t>
      </w:r>
      <w:r w:rsidR="00B50CEF" w:rsidRPr="001D408C">
        <w:rPr>
          <w:rFonts w:eastAsia="Times New Roman"/>
          <w:lang w:eastAsia="ru-RU"/>
        </w:rPr>
        <w:t>.</w:t>
      </w:r>
      <w:r w:rsidRPr="001D408C">
        <w:rPr>
          <w:rFonts w:eastAsia="Times New Roman"/>
          <w:lang w:eastAsia="ru-RU"/>
        </w:rPr>
        <w:t>) на мероприятия в системе коммунальной инфраструктуры, сумма определена в соответствии с условиями финансирования.</w:t>
      </w:r>
    </w:p>
    <w:p w:rsidR="00E932B6" w:rsidRPr="001D408C" w:rsidRDefault="00E932B6" w:rsidP="00E932B6">
      <w:pPr>
        <w:widowControl w:val="0"/>
        <w:ind w:firstLine="708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>- 98 450,0 тыс.</w:t>
      </w:r>
      <w:r w:rsidRPr="001D408C">
        <w:t xml:space="preserve"> </w:t>
      </w:r>
      <w:r w:rsidRPr="001D408C">
        <w:rPr>
          <w:rFonts w:eastAsia="Times New Roman"/>
          <w:lang w:eastAsia="ru-RU"/>
        </w:rPr>
        <w:t>руб</w:t>
      </w:r>
      <w:r w:rsidR="00B50CEF" w:rsidRPr="001D408C">
        <w:rPr>
          <w:rFonts w:eastAsia="Times New Roman"/>
          <w:lang w:eastAsia="ru-RU"/>
        </w:rPr>
        <w:t>.</w:t>
      </w:r>
      <w:r w:rsidRPr="001D408C">
        <w:rPr>
          <w:rFonts w:eastAsia="Times New Roman"/>
          <w:lang w:eastAsia="ru-RU"/>
        </w:rPr>
        <w:t xml:space="preserve"> (план – 32 050 тыс.</w:t>
      </w:r>
      <w:r w:rsidRPr="001D408C">
        <w:t xml:space="preserve"> </w:t>
      </w:r>
      <w:r w:rsidRPr="001D408C">
        <w:rPr>
          <w:rFonts w:eastAsia="Times New Roman"/>
          <w:lang w:eastAsia="ru-RU"/>
        </w:rPr>
        <w:t>руб</w:t>
      </w:r>
      <w:r w:rsidR="00B50CEF" w:rsidRPr="001D408C">
        <w:rPr>
          <w:rFonts w:eastAsia="Times New Roman"/>
          <w:lang w:eastAsia="ru-RU"/>
        </w:rPr>
        <w:t>.</w:t>
      </w:r>
      <w:r w:rsidRPr="001D408C">
        <w:rPr>
          <w:rFonts w:eastAsia="Times New Roman"/>
          <w:lang w:eastAsia="ru-RU"/>
        </w:rPr>
        <w:t>) – на модернизацию трамваев и троллейбусов г. Новосибирска (письмо департамента транспорта и дорожно-благоустроительного комплекса мэрии г. Новосибирска от 24.01.2022                        № 24/01-17/00657).</w:t>
      </w:r>
    </w:p>
    <w:p w:rsidR="00E932B6" w:rsidRPr="001D408C" w:rsidRDefault="00E932B6" w:rsidP="00E932B6">
      <w:pPr>
        <w:autoSpaceDE w:val="0"/>
        <w:autoSpaceDN w:val="0"/>
        <w:ind w:firstLine="708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>Внебюджетные средства были запланированы в объеме 592 217,00 тыс. руб</w:t>
      </w:r>
      <w:r w:rsidR="00B50CEF" w:rsidRPr="001D408C">
        <w:rPr>
          <w:rFonts w:eastAsia="Times New Roman"/>
          <w:lang w:eastAsia="ru-RU"/>
        </w:rPr>
        <w:t>.</w:t>
      </w:r>
      <w:r w:rsidRPr="001D408C">
        <w:rPr>
          <w:rFonts w:eastAsia="Times New Roman"/>
          <w:lang w:eastAsia="ru-RU"/>
        </w:rPr>
        <w:t>, освоено – 474 959,1 тыс.</w:t>
      </w:r>
      <w:r w:rsidRPr="001D408C">
        <w:t xml:space="preserve"> </w:t>
      </w:r>
      <w:r w:rsidRPr="001D408C">
        <w:rPr>
          <w:rFonts w:eastAsia="Times New Roman"/>
          <w:lang w:eastAsia="ru-RU"/>
        </w:rPr>
        <w:t>руб</w:t>
      </w:r>
      <w:r w:rsidR="00B50CEF" w:rsidRPr="001D408C">
        <w:rPr>
          <w:rFonts w:eastAsia="Times New Roman"/>
          <w:lang w:eastAsia="ru-RU"/>
        </w:rPr>
        <w:t>.</w:t>
      </w:r>
      <w:r w:rsidRPr="001D408C">
        <w:rPr>
          <w:rFonts w:eastAsia="Times New Roman"/>
          <w:lang w:eastAsia="ru-RU"/>
        </w:rPr>
        <w:t>, в том числе:</w:t>
      </w:r>
    </w:p>
    <w:p w:rsidR="00E932B6" w:rsidRPr="001D408C" w:rsidRDefault="00E932B6" w:rsidP="00E932B6">
      <w:pPr>
        <w:autoSpaceDE w:val="0"/>
        <w:autoSpaceDN w:val="0"/>
        <w:ind w:firstLine="708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>- 4 440,0 тыс.</w:t>
      </w:r>
      <w:r w:rsidRPr="001D408C">
        <w:t xml:space="preserve"> </w:t>
      </w:r>
      <w:r w:rsidRPr="001D408C">
        <w:rPr>
          <w:rFonts w:eastAsia="Times New Roman"/>
          <w:lang w:eastAsia="ru-RU"/>
        </w:rPr>
        <w:t>руб</w:t>
      </w:r>
      <w:r w:rsidR="00B50CEF" w:rsidRPr="001D408C">
        <w:rPr>
          <w:rFonts w:eastAsia="Times New Roman"/>
          <w:lang w:eastAsia="ru-RU"/>
        </w:rPr>
        <w:t>.</w:t>
      </w:r>
      <w:r w:rsidRPr="001D408C">
        <w:rPr>
          <w:rFonts w:eastAsia="Times New Roman"/>
          <w:lang w:eastAsia="ru-RU"/>
        </w:rPr>
        <w:t xml:space="preserve"> - по мероприятию «1.1. Заключение энергосервисных контрактов государственными и муниципальными учреждениями» (план - 10 000 тыс. руб</w:t>
      </w:r>
      <w:r w:rsidR="00B50CEF" w:rsidRPr="001D408C">
        <w:rPr>
          <w:rFonts w:eastAsia="Times New Roman"/>
          <w:lang w:eastAsia="ru-RU"/>
        </w:rPr>
        <w:t>.</w:t>
      </w:r>
      <w:r w:rsidRPr="001D408C">
        <w:rPr>
          <w:rFonts w:eastAsia="Times New Roman"/>
          <w:lang w:eastAsia="ru-RU"/>
        </w:rPr>
        <w:t>);</w:t>
      </w:r>
    </w:p>
    <w:p w:rsidR="00E932B6" w:rsidRPr="001D408C" w:rsidRDefault="00E932B6" w:rsidP="00E932B6">
      <w:pPr>
        <w:autoSpaceDE w:val="0"/>
        <w:autoSpaceDN w:val="0"/>
        <w:ind w:firstLine="708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>- 316 019,1 тыс.</w:t>
      </w:r>
      <w:r w:rsidRPr="001D408C">
        <w:t xml:space="preserve"> </w:t>
      </w:r>
      <w:r w:rsidRPr="001D408C">
        <w:rPr>
          <w:rFonts w:eastAsia="Times New Roman"/>
          <w:lang w:eastAsia="ru-RU"/>
        </w:rPr>
        <w:t>руб</w:t>
      </w:r>
      <w:r w:rsidR="00B50CEF" w:rsidRPr="001D408C">
        <w:rPr>
          <w:rFonts w:eastAsia="Times New Roman"/>
          <w:lang w:eastAsia="ru-RU"/>
        </w:rPr>
        <w:t>.</w:t>
      </w:r>
      <w:r w:rsidRPr="001D408C">
        <w:rPr>
          <w:rFonts w:eastAsia="Times New Roman"/>
          <w:lang w:eastAsia="ru-RU"/>
        </w:rPr>
        <w:t xml:space="preserve"> - по мероприятиям энергосбережения и повышения энергетической эффективности, выполняемым на своих объектах предприятиями и организациями регулируемой сферы деятельности (план – 576 717,0 тыс.</w:t>
      </w:r>
      <w:r w:rsidRPr="001D408C">
        <w:t xml:space="preserve"> </w:t>
      </w:r>
      <w:r w:rsidRPr="001D408C">
        <w:rPr>
          <w:rFonts w:eastAsia="Times New Roman"/>
          <w:lang w:eastAsia="ru-RU"/>
        </w:rPr>
        <w:t>руб</w:t>
      </w:r>
      <w:r w:rsidR="00B50CEF" w:rsidRPr="001D408C">
        <w:rPr>
          <w:rFonts w:eastAsia="Times New Roman"/>
          <w:lang w:eastAsia="ru-RU"/>
        </w:rPr>
        <w:t>.</w:t>
      </w:r>
      <w:r w:rsidRPr="001D408C">
        <w:rPr>
          <w:rFonts w:eastAsia="Times New Roman"/>
          <w:lang w:eastAsia="ru-RU"/>
        </w:rPr>
        <w:t>);</w:t>
      </w:r>
    </w:p>
    <w:p w:rsidR="00E932B6" w:rsidRPr="001D408C" w:rsidRDefault="00E932B6" w:rsidP="00E932B6">
      <w:pPr>
        <w:autoSpaceDE w:val="0"/>
        <w:autoSpaceDN w:val="0"/>
        <w:ind w:firstLine="708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>- 154 500,0 тыс.</w:t>
      </w:r>
      <w:r w:rsidRPr="001D408C">
        <w:t xml:space="preserve"> </w:t>
      </w:r>
      <w:r w:rsidRPr="001D408C">
        <w:rPr>
          <w:rFonts w:eastAsia="Times New Roman"/>
          <w:lang w:eastAsia="ru-RU"/>
        </w:rPr>
        <w:t>руб</w:t>
      </w:r>
      <w:r w:rsidR="00B50CEF" w:rsidRPr="001D408C">
        <w:rPr>
          <w:rFonts w:eastAsia="Times New Roman"/>
          <w:lang w:eastAsia="ru-RU"/>
        </w:rPr>
        <w:t>.</w:t>
      </w:r>
      <w:r w:rsidRPr="001D408C">
        <w:rPr>
          <w:rFonts w:eastAsia="Times New Roman"/>
          <w:lang w:eastAsia="ru-RU"/>
        </w:rPr>
        <w:t xml:space="preserve"> - затраты ООО НПФ «АРС-ТЕРМ» на производство энергоэффективного оборудования для трамваев и троллейбусов. (план - 2500 тыс.</w:t>
      </w:r>
      <w:r w:rsidRPr="001D408C">
        <w:t xml:space="preserve"> </w:t>
      </w:r>
      <w:r w:rsidRPr="001D408C">
        <w:rPr>
          <w:rFonts w:eastAsia="Times New Roman"/>
          <w:lang w:eastAsia="ru-RU"/>
        </w:rPr>
        <w:t>руб</w:t>
      </w:r>
      <w:r w:rsidR="00B50CEF" w:rsidRPr="001D408C">
        <w:rPr>
          <w:rFonts w:eastAsia="Times New Roman"/>
          <w:lang w:eastAsia="ru-RU"/>
        </w:rPr>
        <w:t>.</w:t>
      </w:r>
      <w:r w:rsidRPr="001D408C">
        <w:rPr>
          <w:rFonts w:eastAsia="Times New Roman"/>
          <w:lang w:eastAsia="ru-RU"/>
        </w:rPr>
        <w:t>);</w:t>
      </w:r>
    </w:p>
    <w:p w:rsidR="00E932B6" w:rsidRPr="001D408C" w:rsidRDefault="00E932B6" w:rsidP="00E932B6">
      <w:pPr>
        <w:autoSpaceDE w:val="0"/>
        <w:autoSpaceDN w:val="0"/>
        <w:ind w:firstLine="708"/>
        <w:rPr>
          <w:rFonts w:eastAsia="Times New Roman"/>
          <w:lang w:eastAsia="ru-RU"/>
        </w:rPr>
      </w:pPr>
      <w:r w:rsidRPr="001D408C">
        <w:rPr>
          <w:rFonts w:eastAsia="Times New Roman"/>
          <w:lang w:eastAsia="ru-RU"/>
        </w:rPr>
        <w:t>- 0,0 тыс.руб. – финансирование инвестиционных проектов по использованию возобновляемых источников энергии на основе биоресурсов (план – 3000,0 тыс.</w:t>
      </w:r>
      <w:r w:rsidRPr="001D408C">
        <w:t xml:space="preserve"> </w:t>
      </w:r>
      <w:r w:rsidRPr="001D408C">
        <w:rPr>
          <w:rFonts w:eastAsia="Times New Roman"/>
          <w:lang w:eastAsia="ru-RU"/>
        </w:rPr>
        <w:t>руб</w:t>
      </w:r>
      <w:r w:rsidR="00B50CEF" w:rsidRPr="001D408C">
        <w:rPr>
          <w:rFonts w:eastAsia="Times New Roman"/>
          <w:lang w:eastAsia="ru-RU"/>
        </w:rPr>
        <w:t>.</w:t>
      </w:r>
      <w:r w:rsidRPr="001D408C">
        <w:rPr>
          <w:rFonts w:eastAsia="Times New Roman"/>
          <w:lang w:eastAsia="ru-RU"/>
        </w:rPr>
        <w:t>).</w:t>
      </w:r>
    </w:p>
    <w:p w:rsidR="00E2242F" w:rsidRPr="001D408C" w:rsidRDefault="00E2242F" w:rsidP="00E2242F">
      <w:pPr>
        <w:autoSpaceDE w:val="0"/>
        <w:autoSpaceDN w:val="0"/>
        <w:rPr>
          <w:rFonts w:eastAsia="Times New Roman"/>
          <w:lang w:eastAsia="ru-RU"/>
        </w:rPr>
      </w:pPr>
    </w:p>
    <w:p w:rsidR="006477FB" w:rsidRDefault="006477FB" w:rsidP="00E2242F">
      <w:pPr>
        <w:autoSpaceDE w:val="0"/>
        <w:autoSpaceDN w:val="0"/>
        <w:rPr>
          <w:rFonts w:eastAsia="Times New Roman"/>
          <w:lang w:eastAsia="ru-RU"/>
        </w:rPr>
      </w:pPr>
    </w:p>
    <w:p w:rsidR="006477FB" w:rsidRDefault="006477FB" w:rsidP="00E2242F">
      <w:pPr>
        <w:autoSpaceDE w:val="0"/>
        <w:autoSpaceDN w:val="0"/>
        <w:rPr>
          <w:rFonts w:eastAsia="Times New Roman"/>
          <w:lang w:eastAsia="ru-RU"/>
        </w:rPr>
      </w:pPr>
    </w:p>
    <w:p w:rsidR="000F4F72" w:rsidRDefault="000F4F72" w:rsidP="00E2242F">
      <w:pPr>
        <w:autoSpaceDE w:val="0"/>
        <w:autoSpaceDN w:val="0"/>
        <w:rPr>
          <w:rFonts w:eastAsia="Times New Roman"/>
          <w:lang w:eastAsia="ru-RU"/>
        </w:rPr>
      </w:pPr>
    </w:p>
    <w:p w:rsidR="000F4F72" w:rsidRDefault="000F4F72" w:rsidP="00E2242F">
      <w:pPr>
        <w:autoSpaceDE w:val="0"/>
        <w:autoSpaceDN w:val="0"/>
        <w:rPr>
          <w:rFonts w:eastAsia="Times New Roman"/>
          <w:lang w:eastAsia="ru-RU"/>
        </w:rPr>
      </w:pPr>
    </w:p>
    <w:p w:rsidR="000F4F72" w:rsidRPr="001D408C" w:rsidRDefault="000F4F72" w:rsidP="00E2242F">
      <w:pPr>
        <w:autoSpaceDE w:val="0"/>
        <w:autoSpaceDN w:val="0"/>
        <w:rPr>
          <w:rFonts w:eastAsia="Times New Roman"/>
          <w:lang w:eastAsia="ru-RU"/>
        </w:rPr>
      </w:pPr>
      <w:bookmarkStart w:id="0" w:name="_GoBack"/>
      <w:bookmarkEnd w:id="0"/>
    </w:p>
    <w:p w:rsidR="00E2242F" w:rsidRPr="001D408C" w:rsidRDefault="00885F0A" w:rsidP="00E2242F">
      <w:pPr>
        <w:autoSpaceDE w:val="0"/>
        <w:autoSpaceDN w:val="0"/>
        <w:rPr>
          <w:rFonts w:eastAsia="Times New Roman"/>
          <w:sz w:val="20"/>
          <w:szCs w:val="20"/>
          <w:lang w:eastAsia="ru-RU"/>
        </w:rPr>
      </w:pPr>
      <w:r w:rsidRPr="001D408C">
        <w:rPr>
          <w:rFonts w:eastAsia="Times New Roman"/>
          <w:sz w:val="20"/>
          <w:szCs w:val="20"/>
          <w:lang w:eastAsia="ru-RU"/>
        </w:rPr>
        <w:t>Е.А</w:t>
      </w:r>
      <w:r w:rsidR="00E2242F" w:rsidRPr="001D408C">
        <w:rPr>
          <w:rFonts w:eastAsia="Times New Roman"/>
          <w:sz w:val="20"/>
          <w:szCs w:val="20"/>
          <w:lang w:eastAsia="ru-RU"/>
        </w:rPr>
        <w:t xml:space="preserve">. </w:t>
      </w:r>
      <w:r w:rsidRPr="001D408C">
        <w:rPr>
          <w:rFonts w:eastAsia="Times New Roman"/>
          <w:sz w:val="20"/>
          <w:szCs w:val="20"/>
          <w:lang w:eastAsia="ru-RU"/>
        </w:rPr>
        <w:t>Иванцова</w:t>
      </w:r>
    </w:p>
    <w:p w:rsidR="0082563E" w:rsidRPr="001D408C" w:rsidRDefault="00C0739F" w:rsidP="0040160D">
      <w:pPr>
        <w:autoSpaceDE w:val="0"/>
        <w:autoSpaceDN w:val="0"/>
        <w:rPr>
          <w:rFonts w:eastAsia="Times New Roman"/>
          <w:sz w:val="20"/>
          <w:szCs w:val="20"/>
          <w:lang w:eastAsia="ru-RU"/>
        </w:rPr>
      </w:pPr>
      <w:r w:rsidRPr="001D408C">
        <w:rPr>
          <w:rFonts w:eastAsia="Times New Roman"/>
          <w:sz w:val="20"/>
          <w:szCs w:val="20"/>
          <w:lang w:eastAsia="ru-RU"/>
        </w:rPr>
        <w:t>238-76-35</w:t>
      </w:r>
    </w:p>
    <w:p w:rsidR="00393C5A" w:rsidRPr="001D408C" w:rsidRDefault="00393C5A" w:rsidP="0040160D">
      <w:pPr>
        <w:autoSpaceDE w:val="0"/>
        <w:autoSpaceDN w:val="0"/>
        <w:rPr>
          <w:rFonts w:eastAsia="Times New Roman"/>
          <w:sz w:val="20"/>
          <w:szCs w:val="20"/>
          <w:lang w:eastAsia="ru-RU"/>
        </w:rPr>
      </w:pPr>
      <w:r w:rsidRPr="001D408C">
        <w:rPr>
          <w:rFonts w:eastAsia="Times New Roman"/>
          <w:sz w:val="20"/>
          <w:szCs w:val="20"/>
          <w:lang w:eastAsia="ru-RU"/>
        </w:rPr>
        <w:t>Е.Н. Ерина</w:t>
      </w:r>
    </w:p>
    <w:p w:rsidR="00393C5A" w:rsidRDefault="00393C5A" w:rsidP="0040160D">
      <w:pPr>
        <w:autoSpaceDE w:val="0"/>
        <w:autoSpaceDN w:val="0"/>
      </w:pPr>
      <w:r w:rsidRPr="001D408C">
        <w:rPr>
          <w:rFonts w:eastAsia="Times New Roman"/>
          <w:sz w:val="20"/>
          <w:szCs w:val="20"/>
          <w:lang w:eastAsia="ru-RU"/>
        </w:rPr>
        <w:t>238-76-41</w:t>
      </w:r>
    </w:p>
    <w:sectPr w:rsidR="00393C5A" w:rsidSect="007F5EC5">
      <w:type w:val="continuous"/>
      <w:pgSz w:w="11909" w:h="16838" w:code="9"/>
      <w:pgMar w:top="1134" w:right="567" w:bottom="993" w:left="1418" w:header="567" w:footer="567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2F"/>
    <w:rsid w:val="00017654"/>
    <w:rsid w:val="00022E24"/>
    <w:rsid w:val="00051564"/>
    <w:rsid w:val="000B7F03"/>
    <w:rsid w:val="000D33D7"/>
    <w:rsid w:val="000E44BD"/>
    <w:rsid w:val="000F1001"/>
    <w:rsid w:val="000F4F72"/>
    <w:rsid w:val="000F7F94"/>
    <w:rsid w:val="0010075E"/>
    <w:rsid w:val="0015248B"/>
    <w:rsid w:val="00195C12"/>
    <w:rsid w:val="001D408C"/>
    <w:rsid w:val="00283578"/>
    <w:rsid w:val="00290F2A"/>
    <w:rsid w:val="002B5273"/>
    <w:rsid w:val="002D4980"/>
    <w:rsid w:val="002F7150"/>
    <w:rsid w:val="00316E1D"/>
    <w:rsid w:val="00330C4C"/>
    <w:rsid w:val="00333B2D"/>
    <w:rsid w:val="003377A9"/>
    <w:rsid w:val="00340938"/>
    <w:rsid w:val="00393C5A"/>
    <w:rsid w:val="003F4B84"/>
    <w:rsid w:val="0040160D"/>
    <w:rsid w:val="00415669"/>
    <w:rsid w:val="0042223F"/>
    <w:rsid w:val="00424C9D"/>
    <w:rsid w:val="00487856"/>
    <w:rsid w:val="004B5105"/>
    <w:rsid w:val="00520119"/>
    <w:rsid w:val="005247E8"/>
    <w:rsid w:val="005345B7"/>
    <w:rsid w:val="00547A36"/>
    <w:rsid w:val="00593052"/>
    <w:rsid w:val="005F4B36"/>
    <w:rsid w:val="00635BCB"/>
    <w:rsid w:val="0064037E"/>
    <w:rsid w:val="006477FB"/>
    <w:rsid w:val="00723328"/>
    <w:rsid w:val="007345A2"/>
    <w:rsid w:val="00753232"/>
    <w:rsid w:val="00753457"/>
    <w:rsid w:val="007A3587"/>
    <w:rsid w:val="007B4CDF"/>
    <w:rsid w:val="007F5EC5"/>
    <w:rsid w:val="008125BE"/>
    <w:rsid w:val="00817EE6"/>
    <w:rsid w:val="00841B80"/>
    <w:rsid w:val="00885F0A"/>
    <w:rsid w:val="008C4E84"/>
    <w:rsid w:val="008E67A1"/>
    <w:rsid w:val="00966E98"/>
    <w:rsid w:val="009800D7"/>
    <w:rsid w:val="00A04420"/>
    <w:rsid w:val="00A04C3D"/>
    <w:rsid w:val="00A56C4B"/>
    <w:rsid w:val="00A60D67"/>
    <w:rsid w:val="00A632E1"/>
    <w:rsid w:val="00A948D7"/>
    <w:rsid w:val="00AF0A60"/>
    <w:rsid w:val="00AF5674"/>
    <w:rsid w:val="00AF6C39"/>
    <w:rsid w:val="00B00D00"/>
    <w:rsid w:val="00B04762"/>
    <w:rsid w:val="00B50CEF"/>
    <w:rsid w:val="00B65463"/>
    <w:rsid w:val="00B91D51"/>
    <w:rsid w:val="00B93DF6"/>
    <w:rsid w:val="00C0739F"/>
    <w:rsid w:val="00C1328A"/>
    <w:rsid w:val="00C36D3F"/>
    <w:rsid w:val="00C570D4"/>
    <w:rsid w:val="00C73DFB"/>
    <w:rsid w:val="00C97D17"/>
    <w:rsid w:val="00D35386"/>
    <w:rsid w:val="00DF6C92"/>
    <w:rsid w:val="00E1112A"/>
    <w:rsid w:val="00E11F0B"/>
    <w:rsid w:val="00E2242F"/>
    <w:rsid w:val="00E932B6"/>
    <w:rsid w:val="00EA4AB1"/>
    <w:rsid w:val="00EB5A2E"/>
    <w:rsid w:val="00ED40AF"/>
    <w:rsid w:val="00EE40AE"/>
    <w:rsid w:val="00EF119C"/>
    <w:rsid w:val="00F042C2"/>
    <w:rsid w:val="00F22A60"/>
    <w:rsid w:val="00F6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047A"/>
  <w15:chartTrackingRefBased/>
  <w15:docId w15:val="{7D6A5157-814E-4802-9094-B72B4314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E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54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46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A4A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knews.info/materials/novshestva-zhkkh-kak-poveryayut-schyetchiki-v-2021-godu-v-novosibirske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2320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Ерина Елена Николаевна</dc:creator>
  <cp:keywords/>
  <dc:description/>
  <cp:lastModifiedBy>Иванцова Елена Алексеевна</cp:lastModifiedBy>
  <cp:revision>4</cp:revision>
  <cp:lastPrinted>2022-01-28T04:05:00Z</cp:lastPrinted>
  <dcterms:created xsi:type="dcterms:W3CDTF">2022-03-30T10:01:00Z</dcterms:created>
  <dcterms:modified xsi:type="dcterms:W3CDTF">2022-04-04T05:00:00Z</dcterms:modified>
</cp:coreProperties>
</file>