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BA" w:rsidRPr="00D53819" w:rsidRDefault="003D1BBA" w:rsidP="00D53819">
      <w:pPr>
        <w:pStyle w:val="ConsPlusTitle"/>
        <w:jc w:val="center"/>
        <w:outlineLvl w:val="0"/>
        <w:rPr>
          <w:rFonts w:ascii="Times New Roman" w:hAnsi="Times New Roman" w:cs="Times New Roman"/>
          <w:sz w:val="24"/>
          <w:szCs w:val="24"/>
        </w:rPr>
      </w:pPr>
      <w:r w:rsidRPr="00D53819">
        <w:rPr>
          <w:rFonts w:ascii="Times New Roman" w:hAnsi="Times New Roman" w:cs="Times New Roman"/>
          <w:sz w:val="24"/>
          <w:szCs w:val="24"/>
        </w:rPr>
        <w:t>ПРАВИТЕЛЬСТВО НОВОСИБИРСКОЙ ОБЛАСТИ</w:t>
      </w:r>
    </w:p>
    <w:p w:rsidR="003D1BBA" w:rsidRPr="00D53819" w:rsidRDefault="003D1BBA" w:rsidP="00D53819">
      <w:pPr>
        <w:pStyle w:val="ConsPlusTitle"/>
        <w:jc w:val="center"/>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ПОСТАНОВЛЕНИЕ</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от 19 января 2015 г. N 10-п</w:t>
      </w:r>
    </w:p>
    <w:p w:rsidR="003D1BBA" w:rsidRPr="00D53819" w:rsidRDefault="003D1BBA" w:rsidP="00D53819">
      <w:pPr>
        <w:pStyle w:val="ConsPlusTitle"/>
        <w:jc w:val="center"/>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 УТВЕРЖДЕНИИ ГОСУДАРСТВЕННОЙ ПРОГРАММЫ НОВОСИБИРСКОЙ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ОБЛАСТИ "РАЗВИТИЕ СИСТЕМЫ ОБРАЩЕНИЯ С ОТХОДАМИ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ПРОИЗВОДСТВА И ПОТРЕБЛЕНИЯ В НОВОСИБИРСКОЙ ОБЛАСТИ"</w:t>
      </w:r>
    </w:p>
    <w:p w:rsidR="003D1BBA" w:rsidRPr="00D53819" w:rsidRDefault="003D1BBA" w:rsidP="00D53819">
      <w:pPr>
        <w:spacing w:after="0" w:line="240" w:lineRule="auto"/>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соответствии с </w:t>
      </w:r>
      <w:hyperlink r:id="rId4"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и </w:t>
      </w:r>
      <w:hyperlink r:id="rId5" w:history="1">
        <w:r w:rsidRPr="00D53819">
          <w:rPr>
            <w:rFonts w:ascii="Times New Roman" w:hAnsi="Times New Roman" w:cs="Times New Roman"/>
            <w:color w:val="0000FF"/>
            <w:sz w:val="24"/>
            <w:szCs w:val="24"/>
          </w:rPr>
          <w:t>распоряжением</w:t>
        </w:r>
      </w:hyperlink>
      <w:r w:rsidRPr="00D53819">
        <w:rPr>
          <w:rFonts w:ascii="Times New Roman" w:hAnsi="Times New Roman" w:cs="Times New Roman"/>
          <w:sz w:val="24"/>
          <w:szCs w:val="24"/>
        </w:rPr>
        <w:t xml:space="preserve"> Правительства Новосибирской области от 04.02.2014 N 13-рп "О перечне государственных программ Новосибирской области", в целях эффективного решения экологических проблем в Новосибирской области Правительство Новосибирской области постановляет:</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Утвердить прилагаемую государственную </w:t>
      </w:r>
      <w:hyperlink w:anchor="P49" w:history="1">
        <w:r w:rsidRPr="00D53819">
          <w:rPr>
            <w:rFonts w:ascii="Times New Roman" w:hAnsi="Times New Roman" w:cs="Times New Roman"/>
            <w:color w:val="0000FF"/>
            <w:sz w:val="24"/>
            <w:szCs w:val="24"/>
          </w:rPr>
          <w:t>программу</w:t>
        </w:r>
      </w:hyperlink>
      <w:r w:rsidRPr="00D53819">
        <w:rPr>
          <w:rFonts w:ascii="Times New Roman" w:hAnsi="Times New Roman" w:cs="Times New Roman"/>
          <w:sz w:val="24"/>
          <w:szCs w:val="24"/>
        </w:rPr>
        <w:t xml:space="preserve"> Новосибирской области "Развитие системы обращения с отходами производства и потребления в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6"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28.05.2019 N 204-п)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 Установить прилагаемый </w:t>
      </w:r>
      <w:hyperlink w:anchor="P3448" w:history="1">
        <w:r w:rsidRPr="00D53819">
          <w:rPr>
            <w:rFonts w:ascii="Times New Roman" w:hAnsi="Times New Roman" w:cs="Times New Roman"/>
            <w:color w:val="0000FF"/>
            <w:sz w:val="24"/>
            <w:szCs w:val="24"/>
          </w:rPr>
          <w:t>Порядок</w:t>
        </w:r>
      </w:hyperlink>
      <w:r w:rsidRPr="00D53819">
        <w:rPr>
          <w:rFonts w:ascii="Times New Roman" w:hAnsi="Times New Roman" w:cs="Times New Roman"/>
          <w:sz w:val="24"/>
          <w:szCs w:val="24"/>
        </w:rPr>
        <w:t xml:space="preserve"> финансирования мероприятий, предусмотренных государственной программой Новосибирской области "Развитие системы обращения с отходами производства и потребления в Новосибирской области", согласно </w:t>
      </w:r>
      <w:proofErr w:type="gramStart"/>
      <w:r w:rsidRPr="00D53819">
        <w:rPr>
          <w:rFonts w:ascii="Times New Roman" w:hAnsi="Times New Roman" w:cs="Times New Roman"/>
          <w:sz w:val="24"/>
          <w:szCs w:val="24"/>
        </w:rPr>
        <w:t>приложению</w:t>
      </w:r>
      <w:proofErr w:type="gramEnd"/>
      <w:r w:rsidRPr="00D53819">
        <w:rPr>
          <w:rFonts w:ascii="Times New Roman" w:hAnsi="Times New Roman" w:cs="Times New Roman"/>
          <w:sz w:val="24"/>
          <w:szCs w:val="24"/>
        </w:rPr>
        <w:t xml:space="preserve"> N 1 к настоящему постановлению.</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7"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28.05.2019 N 204-п)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3 - 4. Утратили силу. - </w:t>
      </w:r>
      <w:hyperlink r:id="rId8"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02.09.2020 N 373-п.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4.1. Установить </w:t>
      </w:r>
      <w:hyperlink w:anchor="P3561" w:history="1">
        <w:r w:rsidRPr="00D53819">
          <w:rPr>
            <w:rFonts w:ascii="Times New Roman" w:hAnsi="Times New Roman" w:cs="Times New Roman"/>
            <w:color w:val="0000FF"/>
            <w:sz w:val="24"/>
            <w:szCs w:val="24"/>
          </w:rPr>
          <w:t>Порядок</w:t>
        </w:r>
      </w:hyperlink>
      <w:r w:rsidRPr="00D53819">
        <w:rPr>
          <w:rFonts w:ascii="Times New Roman" w:hAnsi="Times New Roman" w:cs="Times New Roman"/>
          <w:sz w:val="24"/>
          <w:szCs w:val="24"/>
        </w:rPr>
        <w:t xml:space="preserve"> предоставления субсидий из областного бюджета Новосибирской области юридическим лицам на условиях и в сроки, предусмотренные по концессионным соглашениям, заключенным в порядке, определенном законодательством Российской Федерации, при реализации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согласно </w:t>
      </w:r>
      <w:proofErr w:type="gramStart"/>
      <w:r w:rsidRPr="00D53819">
        <w:rPr>
          <w:rFonts w:ascii="Times New Roman" w:hAnsi="Times New Roman" w:cs="Times New Roman"/>
          <w:sz w:val="24"/>
          <w:szCs w:val="24"/>
        </w:rPr>
        <w:t>приложению</w:t>
      </w:r>
      <w:proofErr w:type="gramEnd"/>
      <w:r w:rsidRPr="00D53819">
        <w:rPr>
          <w:rFonts w:ascii="Times New Roman" w:hAnsi="Times New Roman" w:cs="Times New Roman"/>
          <w:sz w:val="24"/>
          <w:szCs w:val="24"/>
        </w:rPr>
        <w:t xml:space="preserve"> N 4 к настоящему постановлению.</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(п. 4.1 введен </w:t>
      </w:r>
      <w:hyperlink r:id="rId9"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14.12.2016 N 406-п; в ред. </w:t>
      </w:r>
      <w:hyperlink r:id="rId10"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28.05.2019 N 204-п)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 Министерству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49" w:history="1">
        <w:r w:rsidRPr="00D53819">
          <w:rPr>
            <w:rFonts w:ascii="Times New Roman" w:hAnsi="Times New Roman" w:cs="Times New Roman"/>
            <w:color w:val="0000FF"/>
            <w:sz w:val="24"/>
            <w:szCs w:val="24"/>
          </w:rPr>
          <w:t>программы</w:t>
        </w:r>
      </w:hyperlink>
      <w:r w:rsidRPr="00D53819">
        <w:rPr>
          <w:rFonts w:ascii="Times New Roman" w:hAnsi="Times New Roman" w:cs="Times New Roman"/>
          <w:sz w:val="24"/>
          <w:szCs w:val="24"/>
        </w:rPr>
        <w:t xml:space="preserve"> Новосибирской области "Развитие системы обращения с отходами производства и потребления в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постановлений Правительства Новосибирской области от 01.02.2016 </w:t>
      </w:r>
      <w:hyperlink r:id="rId11" w:history="1">
        <w:r w:rsidRPr="00D53819">
          <w:rPr>
            <w:rFonts w:ascii="Times New Roman" w:hAnsi="Times New Roman" w:cs="Times New Roman"/>
            <w:color w:val="0000FF"/>
            <w:sz w:val="24"/>
            <w:szCs w:val="24"/>
          </w:rPr>
          <w:t>N 7-п</w:t>
        </w:r>
      </w:hyperlink>
      <w:r w:rsidRPr="00D53819">
        <w:rPr>
          <w:rFonts w:ascii="Times New Roman" w:hAnsi="Times New Roman" w:cs="Times New Roman"/>
          <w:sz w:val="24"/>
          <w:szCs w:val="24"/>
        </w:rPr>
        <w:t xml:space="preserve">, от 25.03.2019 </w:t>
      </w:r>
      <w:hyperlink r:id="rId12" w:history="1">
        <w:r w:rsidRPr="00D53819">
          <w:rPr>
            <w:rFonts w:ascii="Times New Roman" w:hAnsi="Times New Roman" w:cs="Times New Roman"/>
            <w:color w:val="0000FF"/>
            <w:sz w:val="24"/>
            <w:szCs w:val="24"/>
          </w:rPr>
          <w:t>N 112-п</w:t>
        </w:r>
      </w:hyperlink>
      <w:r w:rsidRPr="00D53819">
        <w:rPr>
          <w:rFonts w:ascii="Times New Roman" w:hAnsi="Times New Roman" w:cs="Times New Roman"/>
          <w:sz w:val="24"/>
          <w:szCs w:val="24"/>
        </w:rPr>
        <w:t xml:space="preserve">, от 28.05.2019 </w:t>
      </w:r>
      <w:hyperlink r:id="rId13" w:history="1">
        <w:r w:rsidRPr="00D53819">
          <w:rPr>
            <w:rFonts w:ascii="Times New Roman" w:hAnsi="Times New Roman" w:cs="Times New Roman"/>
            <w:color w:val="0000FF"/>
            <w:sz w:val="24"/>
            <w:szCs w:val="24"/>
          </w:rPr>
          <w:t>N 204-п</w:t>
        </w:r>
      </w:hyperlink>
      <w:r w:rsidRPr="00D53819">
        <w:rPr>
          <w:rFonts w:ascii="Times New Roman" w:hAnsi="Times New Roman" w:cs="Times New Roman"/>
          <w:sz w:val="24"/>
          <w:szCs w:val="24"/>
        </w:rPr>
        <w:t>)</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6. Утратил силу. - </w:t>
      </w:r>
      <w:hyperlink r:id="rId14"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28.05.2019 N 204-п.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7. Признать утратившими силу с 01.01.2015:</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w:t>
      </w:r>
      <w:hyperlink r:id="rId15"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02.05.2012 N 219-п "О субсидиях местным бюджетам и порядке финансирования мероприятий, предусмотренных долгосрочной целевой программой "Развитие системы обращения с отходами производства и потребления в Новосибирской области на 2012 - 2016 годы";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 </w:t>
      </w:r>
      <w:hyperlink r:id="rId16"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09.04.2013 N 134-п "О внесении изменений в постановление Правительства Новосибирской области от 02.05.2012 N 219-п";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3) </w:t>
      </w:r>
      <w:hyperlink r:id="rId17"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14.10.2013 N 441-п "О внесении изменений в постановление Правительства Новосибирской области от 02.05.2012 N 219-п";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4) </w:t>
      </w:r>
      <w:hyperlink r:id="rId18"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10.09.2012 N 424-п "О внесении изменений в постановление Правительства Новосибирской области от 28.09.2011 N 413-п";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 xml:space="preserve">5) </w:t>
      </w:r>
      <w:hyperlink r:id="rId19"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18.06.2014 N 231-п "О внесении изменений в постановление Правительства Новосибирской области от 28.09.2011 N 413-п".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8. Контроль за исполнением постановления возложить на заместителя Губернатора Новосибирской области Семку С.Н.</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постановлений Правительства Новосибирской области от 01.02.2016 </w:t>
      </w:r>
      <w:hyperlink r:id="rId20" w:history="1">
        <w:r w:rsidRPr="00D53819">
          <w:rPr>
            <w:rFonts w:ascii="Times New Roman" w:hAnsi="Times New Roman" w:cs="Times New Roman"/>
            <w:color w:val="0000FF"/>
            <w:sz w:val="24"/>
            <w:szCs w:val="24"/>
          </w:rPr>
          <w:t>N 7-п</w:t>
        </w:r>
      </w:hyperlink>
      <w:r w:rsidRPr="00D53819">
        <w:rPr>
          <w:rFonts w:ascii="Times New Roman" w:hAnsi="Times New Roman" w:cs="Times New Roman"/>
          <w:sz w:val="24"/>
          <w:szCs w:val="24"/>
        </w:rPr>
        <w:t xml:space="preserve">, от 14.12.2016 </w:t>
      </w:r>
      <w:hyperlink r:id="rId21" w:history="1">
        <w:r w:rsidRPr="00D53819">
          <w:rPr>
            <w:rFonts w:ascii="Times New Roman" w:hAnsi="Times New Roman" w:cs="Times New Roman"/>
            <w:color w:val="0000FF"/>
            <w:sz w:val="24"/>
            <w:szCs w:val="24"/>
          </w:rPr>
          <w:t>N 406-п</w:t>
        </w:r>
      </w:hyperlink>
      <w:r w:rsidRPr="00D53819">
        <w:rPr>
          <w:rFonts w:ascii="Times New Roman" w:hAnsi="Times New Roman" w:cs="Times New Roman"/>
          <w:sz w:val="24"/>
          <w:szCs w:val="24"/>
        </w:rPr>
        <w:t xml:space="preserve">, от 12.03.2018 </w:t>
      </w:r>
      <w:hyperlink r:id="rId22" w:history="1">
        <w:r w:rsidRPr="00D53819">
          <w:rPr>
            <w:rFonts w:ascii="Times New Roman" w:hAnsi="Times New Roman" w:cs="Times New Roman"/>
            <w:color w:val="0000FF"/>
            <w:sz w:val="24"/>
            <w:szCs w:val="24"/>
          </w:rPr>
          <w:t>N 86-п</w:t>
        </w:r>
      </w:hyperlink>
      <w:r w:rsidRPr="00D53819">
        <w:rPr>
          <w:rFonts w:ascii="Times New Roman" w:hAnsi="Times New Roman" w:cs="Times New Roman"/>
          <w:sz w:val="24"/>
          <w:szCs w:val="24"/>
        </w:rPr>
        <w:t xml:space="preserve">, от 25.03.2019 </w:t>
      </w:r>
      <w:hyperlink r:id="rId23" w:history="1">
        <w:r w:rsidRPr="00D53819">
          <w:rPr>
            <w:rFonts w:ascii="Times New Roman" w:hAnsi="Times New Roman" w:cs="Times New Roman"/>
            <w:color w:val="0000FF"/>
            <w:sz w:val="24"/>
            <w:szCs w:val="24"/>
          </w:rPr>
          <w:t>N 112-п</w:t>
        </w:r>
      </w:hyperlink>
      <w:r w:rsidRPr="00D53819">
        <w:rPr>
          <w:rFonts w:ascii="Times New Roman" w:hAnsi="Times New Roman" w:cs="Times New Roman"/>
          <w:sz w:val="24"/>
          <w:szCs w:val="24"/>
        </w:rPr>
        <w:t>)</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9. Настоящее постановление вступает в силу с 1 января 2015 года.</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Губернатор Новосибирской области</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В.Ф.ГОРОДЕЦКИЙ</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right"/>
        <w:outlineLvl w:val="0"/>
        <w:rPr>
          <w:rFonts w:ascii="Times New Roman" w:hAnsi="Times New Roman" w:cs="Times New Roman"/>
          <w:sz w:val="24"/>
          <w:szCs w:val="24"/>
        </w:rPr>
      </w:pPr>
      <w:r w:rsidRPr="00D53819">
        <w:rPr>
          <w:rFonts w:ascii="Times New Roman" w:hAnsi="Times New Roman" w:cs="Times New Roman"/>
          <w:sz w:val="24"/>
          <w:szCs w:val="24"/>
        </w:rPr>
        <w:t>Утверждена</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постановлением</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Правительства Новосибирской области</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от 19.01.2015 N 10-п</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bookmarkStart w:id="0" w:name="P49"/>
      <w:bookmarkEnd w:id="0"/>
      <w:r w:rsidRPr="00D53819">
        <w:rPr>
          <w:rFonts w:ascii="Times New Roman" w:hAnsi="Times New Roman" w:cs="Times New Roman"/>
          <w:sz w:val="24"/>
          <w:szCs w:val="24"/>
        </w:rPr>
        <w:t>ГОСУДАРСТВЕННАЯ ПРОГРАММА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"РАЗВИТИЕ СИСТЕМЫ ОБРАЩЕНИЯ С ОТХОДАМИ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ПРОИЗВОДСТВА И ПОТРЕБЛЕНИЯ В НОВОСИБИРСКОЙ ОБЛАСТИ"</w:t>
      </w:r>
    </w:p>
    <w:p w:rsidR="003D1BBA" w:rsidRPr="00D53819" w:rsidRDefault="003D1BBA" w:rsidP="00D53819">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1BBA" w:rsidRPr="00D53819">
        <w:trPr>
          <w:jc w:val="center"/>
        </w:trPr>
        <w:tc>
          <w:tcPr>
            <w:tcW w:w="9294" w:type="dxa"/>
            <w:tcBorders>
              <w:top w:val="nil"/>
              <w:left w:val="single" w:sz="24" w:space="0" w:color="CED3F1"/>
              <w:bottom w:val="nil"/>
              <w:right w:val="single" w:sz="24" w:space="0" w:color="F4F3F8"/>
            </w:tcBorders>
            <w:shd w:val="clear" w:color="auto" w:fill="F4F3F8"/>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Список изменяющих документов</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(в ред. постановлений Правительства Новосибирской области</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 xml:space="preserve">от 01.02.2016 </w:t>
            </w:r>
            <w:hyperlink r:id="rId24" w:history="1">
              <w:r w:rsidRPr="00D53819">
                <w:rPr>
                  <w:rFonts w:ascii="Times New Roman" w:hAnsi="Times New Roman" w:cs="Times New Roman"/>
                  <w:color w:val="0000FF"/>
                  <w:sz w:val="24"/>
                  <w:szCs w:val="24"/>
                </w:rPr>
                <w:t>N 7-п</w:t>
              </w:r>
            </w:hyperlink>
            <w:r w:rsidRPr="00D53819">
              <w:rPr>
                <w:rFonts w:ascii="Times New Roman" w:hAnsi="Times New Roman" w:cs="Times New Roman"/>
                <w:color w:val="392C69"/>
                <w:sz w:val="24"/>
                <w:szCs w:val="24"/>
              </w:rPr>
              <w:t xml:space="preserve">, от 14.12.2016 </w:t>
            </w:r>
            <w:hyperlink r:id="rId25" w:history="1">
              <w:r w:rsidRPr="00D53819">
                <w:rPr>
                  <w:rFonts w:ascii="Times New Roman" w:hAnsi="Times New Roman" w:cs="Times New Roman"/>
                  <w:color w:val="0000FF"/>
                  <w:sz w:val="24"/>
                  <w:szCs w:val="24"/>
                </w:rPr>
                <w:t>N 406-п</w:t>
              </w:r>
            </w:hyperlink>
            <w:r w:rsidRPr="00D53819">
              <w:rPr>
                <w:rFonts w:ascii="Times New Roman" w:hAnsi="Times New Roman" w:cs="Times New Roman"/>
                <w:color w:val="392C69"/>
                <w:sz w:val="24"/>
                <w:szCs w:val="24"/>
              </w:rPr>
              <w:t xml:space="preserve">, от 15.02.2017 </w:t>
            </w:r>
            <w:hyperlink r:id="rId26" w:history="1">
              <w:r w:rsidRPr="00D53819">
                <w:rPr>
                  <w:rFonts w:ascii="Times New Roman" w:hAnsi="Times New Roman" w:cs="Times New Roman"/>
                  <w:color w:val="0000FF"/>
                  <w:sz w:val="24"/>
                  <w:szCs w:val="24"/>
                </w:rPr>
                <w:t>N 47-п</w:t>
              </w:r>
            </w:hyperlink>
            <w:r w:rsidRPr="00D53819">
              <w:rPr>
                <w:rFonts w:ascii="Times New Roman" w:hAnsi="Times New Roman" w:cs="Times New Roman"/>
                <w:color w:val="392C69"/>
                <w:sz w:val="24"/>
                <w:szCs w:val="24"/>
              </w:rPr>
              <w:t>,</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 xml:space="preserve">от 12.03.2018 </w:t>
            </w:r>
            <w:hyperlink r:id="rId27" w:history="1">
              <w:r w:rsidRPr="00D53819">
                <w:rPr>
                  <w:rFonts w:ascii="Times New Roman" w:hAnsi="Times New Roman" w:cs="Times New Roman"/>
                  <w:color w:val="0000FF"/>
                  <w:sz w:val="24"/>
                  <w:szCs w:val="24"/>
                </w:rPr>
                <w:t>N 86-п</w:t>
              </w:r>
            </w:hyperlink>
            <w:r w:rsidRPr="00D53819">
              <w:rPr>
                <w:rFonts w:ascii="Times New Roman" w:hAnsi="Times New Roman" w:cs="Times New Roman"/>
                <w:color w:val="392C69"/>
                <w:sz w:val="24"/>
                <w:szCs w:val="24"/>
              </w:rPr>
              <w:t xml:space="preserve">, от 09.07.2018 </w:t>
            </w:r>
            <w:hyperlink r:id="rId28" w:history="1">
              <w:r w:rsidRPr="00D53819">
                <w:rPr>
                  <w:rFonts w:ascii="Times New Roman" w:hAnsi="Times New Roman" w:cs="Times New Roman"/>
                  <w:color w:val="0000FF"/>
                  <w:sz w:val="24"/>
                  <w:szCs w:val="24"/>
                </w:rPr>
                <w:t>N 290-п</w:t>
              </w:r>
            </w:hyperlink>
            <w:r w:rsidRPr="00D53819">
              <w:rPr>
                <w:rFonts w:ascii="Times New Roman" w:hAnsi="Times New Roman" w:cs="Times New Roman"/>
                <w:color w:val="392C69"/>
                <w:sz w:val="24"/>
                <w:szCs w:val="24"/>
              </w:rPr>
              <w:t xml:space="preserve">, от 25.03.2019 </w:t>
            </w:r>
            <w:hyperlink r:id="rId29" w:history="1">
              <w:r w:rsidRPr="00D53819">
                <w:rPr>
                  <w:rFonts w:ascii="Times New Roman" w:hAnsi="Times New Roman" w:cs="Times New Roman"/>
                  <w:color w:val="0000FF"/>
                  <w:sz w:val="24"/>
                  <w:szCs w:val="24"/>
                </w:rPr>
                <w:t>N 112-п</w:t>
              </w:r>
            </w:hyperlink>
            <w:r w:rsidRPr="00D53819">
              <w:rPr>
                <w:rFonts w:ascii="Times New Roman" w:hAnsi="Times New Roman" w:cs="Times New Roman"/>
                <w:color w:val="392C69"/>
                <w:sz w:val="24"/>
                <w:szCs w:val="24"/>
              </w:rPr>
              <w:t>,</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 xml:space="preserve">от 28.05.2019 </w:t>
            </w:r>
            <w:hyperlink r:id="rId30" w:history="1">
              <w:r w:rsidRPr="00D53819">
                <w:rPr>
                  <w:rFonts w:ascii="Times New Roman" w:hAnsi="Times New Roman" w:cs="Times New Roman"/>
                  <w:color w:val="0000FF"/>
                  <w:sz w:val="24"/>
                  <w:szCs w:val="24"/>
                </w:rPr>
                <w:t>N 204-п</w:t>
              </w:r>
            </w:hyperlink>
            <w:r w:rsidRPr="00D53819">
              <w:rPr>
                <w:rFonts w:ascii="Times New Roman" w:hAnsi="Times New Roman" w:cs="Times New Roman"/>
                <w:color w:val="392C69"/>
                <w:sz w:val="24"/>
                <w:szCs w:val="24"/>
              </w:rPr>
              <w:t xml:space="preserve">, от 30.09.2019 </w:t>
            </w:r>
            <w:hyperlink r:id="rId31" w:history="1">
              <w:r w:rsidRPr="00D53819">
                <w:rPr>
                  <w:rFonts w:ascii="Times New Roman" w:hAnsi="Times New Roman" w:cs="Times New Roman"/>
                  <w:color w:val="0000FF"/>
                  <w:sz w:val="24"/>
                  <w:szCs w:val="24"/>
                </w:rPr>
                <w:t>N 389-п</w:t>
              </w:r>
            </w:hyperlink>
            <w:r w:rsidRPr="00D53819">
              <w:rPr>
                <w:rFonts w:ascii="Times New Roman" w:hAnsi="Times New Roman" w:cs="Times New Roman"/>
                <w:color w:val="392C69"/>
                <w:sz w:val="24"/>
                <w:szCs w:val="24"/>
              </w:rPr>
              <w:t xml:space="preserve">, от 12.05.2020 </w:t>
            </w:r>
            <w:hyperlink r:id="rId32" w:history="1">
              <w:r w:rsidRPr="00D53819">
                <w:rPr>
                  <w:rFonts w:ascii="Times New Roman" w:hAnsi="Times New Roman" w:cs="Times New Roman"/>
                  <w:color w:val="0000FF"/>
                  <w:sz w:val="24"/>
                  <w:szCs w:val="24"/>
                </w:rPr>
                <w:t>N 167-п</w:t>
              </w:r>
            </w:hyperlink>
            <w:r w:rsidRPr="00D53819">
              <w:rPr>
                <w:rFonts w:ascii="Times New Roman" w:hAnsi="Times New Roman" w:cs="Times New Roman"/>
                <w:color w:val="392C69"/>
                <w:sz w:val="24"/>
                <w:szCs w:val="24"/>
              </w:rPr>
              <w:t>,</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 xml:space="preserve">от 02.09.2020 </w:t>
            </w:r>
            <w:hyperlink r:id="rId33" w:history="1">
              <w:r w:rsidRPr="00D53819">
                <w:rPr>
                  <w:rFonts w:ascii="Times New Roman" w:hAnsi="Times New Roman" w:cs="Times New Roman"/>
                  <w:color w:val="0000FF"/>
                  <w:sz w:val="24"/>
                  <w:szCs w:val="24"/>
                </w:rPr>
                <w:t>N 373-п</w:t>
              </w:r>
            </w:hyperlink>
            <w:r w:rsidRPr="00D53819">
              <w:rPr>
                <w:rFonts w:ascii="Times New Roman" w:hAnsi="Times New Roman" w:cs="Times New Roman"/>
                <w:color w:val="392C69"/>
                <w:sz w:val="24"/>
                <w:szCs w:val="24"/>
              </w:rPr>
              <w:t xml:space="preserve">, от 10.11.2020 </w:t>
            </w:r>
            <w:hyperlink r:id="rId34" w:history="1">
              <w:r w:rsidRPr="00D53819">
                <w:rPr>
                  <w:rFonts w:ascii="Times New Roman" w:hAnsi="Times New Roman" w:cs="Times New Roman"/>
                  <w:color w:val="0000FF"/>
                  <w:sz w:val="24"/>
                  <w:szCs w:val="24"/>
                </w:rPr>
                <w:t>N 467-п</w:t>
              </w:r>
            </w:hyperlink>
            <w:r w:rsidRPr="00D53819">
              <w:rPr>
                <w:rFonts w:ascii="Times New Roman" w:hAnsi="Times New Roman" w:cs="Times New Roman"/>
                <w:color w:val="392C69"/>
                <w:sz w:val="24"/>
                <w:szCs w:val="24"/>
              </w:rPr>
              <w:t xml:space="preserve">, от 13.04.2021 </w:t>
            </w:r>
            <w:hyperlink r:id="rId35" w:history="1">
              <w:r w:rsidRPr="00D53819">
                <w:rPr>
                  <w:rFonts w:ascii="Times New Roman" w:hAnsi="Times New Roman" w:cs="Times New Roman"/>
                  <w:color w:val="0000FF"/>
                  <w:sz w:val="24"/>
                  <w:szCs w:val="24"/>
                </w:rPr>
                <w:t>N 121-п</w:t>
              </w:r>
            </w:hyperlink>
            <w:r w:rsidRPr="00D53819">
              <w:rPr>
                <w:rFonts w:ascii="Times New Roman" w:hAnsi="Times New Roman" w:cs="Times New Roman"/>
                <w:color w:val="392C69"/>
                <w:sz w:val="24"/>
                <w:szCs w:val="24"/>
              </w:rPr>
              <w:t>)</w:t>
            </w:r>
          </w:p>
        </w:tc>
      </w:tr>
    </w:tbl>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1"/>
        <w:rPr>
          <w:rFonts w:ascii="Times New Roman" w:hAnsi="Times New Roman" w:cs="Times New Roman"/>
          <w:sz w:val="24"/>
          <w:szCs w:val="24"/>
        </w:rPr>
      </w:pPr>
      <w:r w:rsidRPr="00D53819">
        <w:rPr>
          <w:rFonts w:ascii="Times New Roman" w:hAnsi="Times New Roman" w:cs="Times New Roman"/>
          <w:sz w:val="24"/>
          <w:szCs w:val="24"/>
        </w:rPr>
        <w:t>I. ПАСПОРТ</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государственной программы Новосибирской области</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36"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от 28.05.2019 N 204-п)</w:t>
      </w:r>
    </w:p>
    <w:p w:rsidR="003D1BBA" w:rsidRPr="00D53819" w:rsidRDefault="003D1BBA" w:rsidP="00D53819">
      <w:pPr>
        <w:pStyle w:val="ConsPlusNormal"/>
        <w:ind w:firstLine="54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7512"/>
      </w:tblGrid>
      <w:tr w:rsidR="003D1BBA" w:rsidRPr="00D53819" w:rsidTr="00D53819">
        <w:tc>
          <w:tcPr>
            <w:tcW w:w="2689"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Наименование государственной программы</w:t>
            </w:r>
          </w:p>
        </w:tc>
        <w:tc>
          <w:tcPr>
            <w:tcW w:w="7512"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Государственная программа Новосибирской области "Развитие системы обращения с отходами производства и потребления в Новосибирской области" (далее - государственная программа)</w:t>
            </w:r>
          </w:p>
        </w:tc>
      </w:tr>
      <w:tr w:rsidR="003D1BBA" w:rsidRPr="00D53819" w:rsidTr="00D53819">
        <w:tc>
          <w:tcPr>
            <w:tcW w:w="2689"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Разработчики государственной программы</w:t>
            </w:r>
          </w:p>
        </w:tc>
        <w:tc>
          <w:tcPr>
            <w:tcW w:w="7512"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Министерство жилищно-коммунального хозяйства и энергетики Новосибирской области; рабочая группа, утвержденная приказом министерства строительства и жилищно-коммунального хозяйства Новосибирской области от 20.02.2014 N 29 "О создании рабочей группы по разработке государственной программы "Развитие системы обращения с отходами производства и потребления в Новосибирской области в 2015 - 2020 годах";</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департамент природных ресурсов и охраны окружающей среды Новосибирской области (в период с января 2015 года по март 2018 года); министерство природных ресурсов и экологии Новосибирской области</w:t>
            </w:r>
          </w:p>
        </w:tc>
      </w:tr>
      <w:tr w:rsidR="003D1BBA" w:rsidRPr="00D53819" w:rsidTr="00D53819">
        <w:tc>
          <w:tcPr>
            <w:tcW w:w="2689"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lastRenderedPageBreak/>
              <w:t>Государственный заказчик (государственный заказчик-координатор) государственной программы</w:t>
            </w:r>
          </w:p>
        </w:tc>
        <w:tc>
          <w:tcPr>
            <w:tcW w:w="7512"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Государственный заказчик-координатор - министерство жилищно-коммунального хозяйства и энергетики Новосибирской области (далее - министерство).</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Государственный заказчик - департамент природных ресурсов и охраны окружающей среды Новосибирской области (далее - департамент) в период с января 2015 года по март 2018 года; министерство природных ресурсов и экологии Новосибирской области</w:t>
            </w:r>
          </w:p>
        </w:tc>
      </w:tr>
      <w:tr w:rsidR="003D1BBA" w:rsidRPr="00D53819" w:rsidTr="00D53819">
        <w:tc>
          <w:tcPr>
            <w:tcW w:w="2689"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Руководитель государственной программы</w:t>
            </w:r>
          </w:p>
        </w:tc>
        <w:tc>
          <w:tcPr>
            <w:tcW w:w="7512"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Министр жилищно-коммунального хозяйства и энергетики Новосибирской области</w:t>
            </w:r>
          </w:p>
        </w:tc>
      </w:tr>
      <w:tr w:rsidR="003D1BBA" w:rsidRPr="00D53819" w:rsidTr="00D53819">
        <w:tblPrEx>
          <w:tblBorders>
            <w:insideH w:val="nil"/>
          </w:tblBorders>
        </w:tblPrEx>
        <w:tc>
          <w:tcPr>
            <w:tcW w:w="2689" w:type="dxa"/>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Исполнители подпрограмм государственной программы, мероприятий государственной программы</w:t>
            </w:r>
          </w:p>
        </w:tc>
        <w:tc>
          <w:tcPr>
            <w:tcW w:w="7512" w:type="dxa"/>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Министерство, органы местного самоуправления муниципальных образований Новосибирской области,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департамент (в период с января 2015 года по март 2018 года); министерство природных ресурсов и экологии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инвестиционные компании, привлекаемые в соответствии с законодательством Российской Федерации и Новосибирской области, в соответствии с официально подтвержденными намерениями;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организации, определяемые заказчиком в соответствии с законодательством Российской Федерации и Новосибирской области</w:t>
            </w:r>
          </w:p>
        </w:tc>
      </w:tr>
      <w:tr w:rsidR="003D1BBA" w:rsidRPr="00D53819" w:rsidTr="00D53819">
        <w:tblPrEx>
          <w:tblBorders>
            <w:insideH w:val="nil"/>
          </w:tblBorders>
        </w:tblPrEx>
        <w:tc>
          <w:tcPr>
            <w:tcW w:w="10201" w:type="dxa"/>
            <w:gridSpan w:val="2"/>
            <w:tcBorders>
              <w:top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постановлений Правительства Новосибирской области от 30.09.2019 </w:t>
            </w:r>
            <w:hyperlink r:id="rId37" w:history="1">
              <w:r w:rsidRPr="00D53819">
                <w:rPr>
                  <w:rFonts w:ascii="Times New Roman" w:hAnsi="Times New Roman" w:cs="Times New Roman"/>
                  <w:color w:val="0000FF"/>
                  <w:sz w:val="24"/>
                  <w:szCs w:val="24"/>
                </w:rPr>
                <w:t>N 389-п</w:t>
              </w:r>
            </w:hyperlink>
            <w:r w:rsidRPr="00D53819">
              <w:rPr>
                <w:rFonts w:ascii="Times New Roman" w:hAnsi="Times New Roman" w:cs="Times New Roman"/>
                <w:sz w:val="24"/>
                <w:szCs w:val="24"/>
              </w:rPr>
              <w:t xml:space="preserve">, от 12.05.2020 </w:t>
            </w:r>
            <w:hyperlink r:id="rId38" w:history="1">
              <w:r w:rsidRPr="00D53819">
                <w:rPr>
                  <w:rFonts w:ascii="Times New Roman" w:hAnsi="Times New Roman" w:cs="Times New Roman"/>
                  <w:color w:val="0000FF"/>
                  <w:sz w:val="24"/>
                  <w:szCs w:val="24"/>
                </w:rPr>
                <w:t>N 167-п</w:t>
              </w:r>
            </w:hyperlink>
            <w:r w:rsidRPr="00D53819">
              <w:rPr>
                <w:rFonts w:ascii="Times New Roman" w:hAnsi="Times New Roman" w:cs="Times New Roman"/>
                <w:sz w:val="24"/>
                <w:szCs w:val="24"/>
              </w:rPr>
              <w:t>)</w:t>
            </w:r>
          </w:p>
        </w:tc>
      </w:tr>
      <w:tr w:rsidR="003D1BBA" w:rsidRPr="00D53819" w:rsidTr="00D53819">
        <w:tblPrEx>
          <w:tblBorders>
            <w:insideH w:val="nil"/>
          </w:tblBorders>
        </w:tblPrEx>
        <w:tc>
          <w:tcPr>
            <w:tcW w:w="2689" w:type="dxa"/>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Цели и задачи государственной программы</w:t>
            </w:r>
          </w:p>
        </w:tc>
        <w:tc>
          <w:tcPr>
            <w:tcW w:w="7512" w:type="dxa"/>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Цель государственной программы: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Задачи государственной программы:</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Задача 1.</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Внедрение глубокой обработки твердых коммунальных отходов, образующихся в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Задача 2.</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Задача 3.</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Создание условий для легитимного размещения твердых коммунальных отходов на территории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Задача 4.</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Создание инфраструктуры по раздельному сбору отходов.</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Задача 5.</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Задача 6.</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Ликвидация несанкционированных свалок отходов.</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lastRenderedPageBreak/>
              <w:t xml:space="preserve">Абзацы пятнадцатый - шестнадцатый утратили силу. - </w:t>
            </w:r>
            <w:hyperlink r:id="rId39"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13.04.2021 N 121-п</w:t>
            </w:r>
          </w:p>
        </w:tc>
      </w:tr>
      <w:tr w:rsidR="003D1BBA" w:rsidRPr="00D53819" w:rsidTr="00D53819">
        <w:tc>
          <w:tcPr>
            <w:tcW w:w="2689"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lastRenderedPageBreak/>
              <w:t>Перечень подпрограмм государственной программы</w:t>
            </w:r>
          </w:p>
        </w:tc>
        <w:tc>
          <w:tcPr>
            <w:tcW w:w="7512"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Подпрограммы не выделяются</w:t>
            </w:r>
          </w:p>
        </w:tc>
      </w:tr>
      <w:tr w:rsidR="003D1BBA" w:rsidRPr="00D53819" w:rsidTr="00D53819">
        <w:tc>
          <w:tcPr>
            <w:tcW w:w="2689"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Сроки (этапы) реализации государственной программы</w:t>
            </w:r>
          </w:p>
        </w:tc>
        <w:tc>
          <w:tcPr>
            <w:tcW w:w="7512"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Период реализации государственной программы</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2015 - 2024 годы.</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Этапы реализации государственной программы не выделяются</w:t>
            </w:r>
          </w:p>
        </w:tc>
      </w:tr>
      <w:tr w:rsidR="003D1BBA" w:rsidRPr="00D53819" w:rsidTr="00D53819">
        <w:tblPrEx>
          <w:tblBorders>
            <w:insideH w:val="nil"/>
          </w:tblBorders>
        </w:tblPrEx>
        <w:tc>
          <w:tcPr>
            <w:tcW w:w="2689" w:type="dxa"/>
            <w:tcBorders>
              <w:bottom w:val="nil"/>
            </w:tcBorders>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Объемы финансирования государственной программы</w:t>
            </w:r>
          </w:p>
        </w:tc>
        <w:tc>
          <w:tcPr>
            <w:tcW w:w="7512" w:type="dxa"/>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Общий объем финансирования государственной программы составляет 7 717 896,9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- 55 764,0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- 57 791,5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- 99 381,8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- 27 263,6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2019 год - 1 181 867,7 тыс. руб. </w:t>
            </w:r>
            <w:hyperlink w:anchor="P305" w:history="1">
              <w:r w:rsidRPr="00D53819">
                <w:rPr>
                  <w:rFonts w:ascii="Times New Roman" w:hAnsi="Times New Roman" w:cs="Times New Roman"/>
                  <w:color w:val="0000FF"/>
                  <w:sz w:val="24"/>
                  <w:szCs w:val="24"/>
                </w:rPr>
                <w:t>&lt;*&gt;</w:t>
              </w:r>
            </w:hyperlink>
            <w:r w:rsidRPr="00D53819">
              <w:rPr>
                <w:rFonts w:ascii="Times New Roman" w:hAnsi="Times New Roman" w:cs="Times New Roman"/>
                <w:sz w:val="24"/>
                <w:szCs w:val="24"/>
              </w:rPr>
              <w:t>;</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- 118 916,6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- 1 605 697,6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- 5 320 577,0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- 16 989,0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- 233 648,1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 том числе по источникам финансирования:</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средства областного бюджета Новосибирской области - 682 060,6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- 11 226,0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- 27 088,2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- 46 077,9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- 26 419,1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- 173 435,5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- 115 313,9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- 87 207,9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- 195 292,1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средства местных бюджетов (прогнозные объемы на условиях софинансирования) - 21 303,3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- 38,0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- 703,3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- 1 803,9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- 844,5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- 8 432,2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- 3 602,7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- 1 500,7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- 4 378,0 тыс. руб.,</w:t>
            </w:r>
          </w:p>
        </w:tc>
      </w:tr>
      <w:tr w:rsidR="003D1BBA" w:rsidRPr="00D53819" w:rsidTr="00D53819">
        <w:tblPrEx>
          <w:tblBorders>
            <w:insideH w:val="nil"/>
          </w:tblBorders>
        </w:tblPrEx>
        <w:tc>
          <w:tcPr>
            <w:tcW w:w="2689" w:type="dxa"/>
            <w:tcBorders>
              <w:top w:val="nil"/>
              <w:bottom w:val="nil"/>
            </w:tcBorders>
          </w:tcPr>
          <w:p w:rsidR="003D1BBA" w:rsidRPr="00D53819" w:rsidRDefault="003D1BBA" w:rsidP="00D53819">
            <w:pPr>
              <w:pStyle w:val="ConsPlusNormal"/>
              <w:rPr>
                <w:rFonts w:ascii="Times New Roman" w:hAnsi="Times New Roman" w:cs="Times New Roman"/>
                <w:sz w:val="24"/>
                <w:szCs w:val="24"/>
              </w:rPr>
            </w:pPr>
          </w:p>
        </w:tc>
        <w:tc>
          <w:tcPr>
            <w:tcW w:w="7512" w:type="dxa"/>
            <w:tcBorders>
              <w:top w:val="nil"/>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средства федерального бюджета (прогнозные объемы на условиях софинансирования) - 0,0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lastRenderedPageBreak/>
              <w:t>2015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 - 7 014 533,0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- 44 500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- 30 000,0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- 51 500,0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2019 год - 1 000 000,0 тыс. руб. </w:t>
            </w:r>
            <w:hyperlink w:anchor="P305" w:history="1">
              <w:r w:rsidRPr="00D53819">
                <w:rPr>
                  <w:rFonts w:ascii="Times New Roman" w:hAnsi="Times New Roman" w:cs="Times New Roman"/>
                  <w:color w:val="0000FF"/>
                  <w:sz w:val="24"/>
                  <w:szCs w:val="24"/>
                </w:rPr>
                <w:t>&lt;*&gt;</w:t>
              </w:r>
            </w:hyperlink>
            <w:r w:rsidRPr="00D53819">
              <w:rPr>
                <w:rFonts w:ascii="Times New Roman" w:hAnsi="Times New Roman" w:cs="Times New Roman"/>
                <w:sz w:val="24"/>
                <w:szCs w:val="24"/>
              </w:rPr>
              <w:t>;</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- 1 516 989,0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- 5 320 577,0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- 16 989,0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- 33 978,0 тыс. руб.</w:t>
            </w:r>
          </w:p>
        </w:tc>
      </w:tr>
      <w:tr w:rsidR="003D1BBA" w:rsidRPr="00D53819" w:rsidTr="00D53819">
        <w:tblPrEx>
          <w:tblBorders>
            <w:insideH w:val="nil"/>
          </w:tblBorders>
        </w:tblPrEx>
        <w:tc>
          <w:tcPr>
            <w:tcW w:w="2689" w:type="dxa"/>
            <w:tcBorders>
              <w:top w:val="nil"/>
              <w:bottom w:val="nil"/>
            </w:tcBorders>
          </w:tcPr>
          <w:p w:rsidR="003D1BBA" w:rsidRPr="00D53819" w:rsidRDefault="003D1BBA" w:rsidP="00D53819">
            <w:pPr>
              <w:pStyle w:val="ConsPlusNormal"/>
              <w:rPr>
                <w:rFonts w:ascii="Times New Roman" w:hAnsi="Times New Roman" w:cs="Times New Roman"/>
                <w:sz w:val="24"/>
                <w:szCs w:val="24"/>
              </w:rPr>
            </w:pPr>
          </w:p>
        </w:tc>
        <w:tc>
          <w:tcPr>
            <w:tcW w:w="7512" w:type="dxa"/>
            <w:tcBorders>
              <w:top w:val="nil"/>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Общий объем финансирования государственной программы по государственным заказчикам, исполнителям мероприятий:</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1. Государственный заказчик-координатор - министерство.</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Общий объем финансирования, всего - 7 690 623,1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- 55 764,0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- 54 769,0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- 99 381,8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- 17 779,6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- 171 157,2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- 118 916,6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- 1 601 640,8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- 5 320 577,0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- 16 989,0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- 233 648,1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 том числе по источникам финансирования:</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средства областного бюджета Новосибирской области - 656 028,1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- 11 226,0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- 24 065,7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- 46 077,9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- 17 409,1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- 163 435,5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- 115 313,9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- 83 207,9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- 195 292,1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средства местных бюджетов (прогнозные объемы на условиях софинансирования) - 20 062,0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- 38,0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lastRenderedPageBreak/>
              <w:t>2016 год - 703,3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- 1 803,9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- 370,5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- 7 721,7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- 3 602,7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- 1 443,9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- 4 378,0 тыс. руб.,</w:t>
            </w:r>
          </w:p>
        </w:tc>
      </w:tr>
      <w:tr w:rsidR="003D1BBA" w:rsidRPr="00D53819" w:rsidTr="00D53819">
        <w:tblPrEx>
          <w:tblBorders>
            <w:insideH w:val="nil"/>
          </w:tblBorders>
        </w:tblPrEx>
        <w:tc>
          <w:tcPr>
            <w:tcW w:w="2689" w:type="dxa"/>
            <w:tcBorders>
              <w:top w:val="nil"/>
              <w:bottom w:val="nil"/>
            </w:tcBorders>
          </w:tcPr>
          <w:p w:rsidR="003D1BBA" w:rsidRPr="00D53819" w:rsidRDefault="003D1BBA" w:rsidP="00D53819">
            <w:pPr>
              <w:pStyle w:val="ConsPlusNormal"/>
              <w:rPr>
                <w:rFonts w:ascii="Times New Roman" w:hAnsi="Times New Roman" w:cs="Times New Roman"/>
                <w:sz w:val="24"/>
                <w:szCs w:val="24"/>
              </w:rPr>
            </w:pPr>
          </w:p>
        </w:tc>
        <w:tc>
          <w:tcPr>
            <w:tcW w:w="7512" w:type="dxa"/>
            <w:tcBorders>
              <w:top w:val="nil"/>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средства федерального бюджета (прогнозные объемы на условиях софинансирования) - 0,0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 - 6 929 588,0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- 44 500,0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- 30 000,0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- 51 500,0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2019 год - 1 000 000,0 тыс. руб. </w:t>
            </w:r>
            <w:hyperlink w:anchor="P305" w:history="1">
              <w:r w:rsidRPr="00D53819">
                <w:rPr>
                  <w:rFonts w:ascii="Times New Roman" w:hAnsi="Times New Roman" w:cs="Times New Roman"/>
                  <w:color w:val="0000FF"/>
                  <w:sz w:val="24"/>
                  <w:szCs w:val="24"/>
                </w:rPr>
                <w:t>&lt;*&gt;</w:t>
              </w:r>
            </w:hyperlink>
            <w:r w:rsidRPr="00D53819">
              <w:rPr>
                <w:rFonts w:ascii="Times New Roman" w:hAnsi="Times New Roman" w:cs="Times New Roman"/>
                <w:sz w:val="24"/>
                <w:szCs w:val="24"/>
              </w:rPr>
              <w:t>;</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- 1 516 989,0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- 5 303 588,0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- 16 989,0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- 33 978,0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Суммы средств, выделяемые из областного, местных бюджетов и внебюджетных источников, подлежат ежегодному уточнению исходя из возможностей бюджетов всех уровней.</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 государственной программе приведена прогнозная (справочная) информация об объемах средств местных бюджетов и внебюджетных источников.</w:t>
            </w:r>
          </w:p>
        </w:tc>
      </w:tr>
      <w:tr w:rsidR="003D1BBA" w:rsidRPr="00D53819" w:rsidTr="00D53819">
        <w:tblPrEx>
          <w:tblBorders>
            <w:insideH w:val="nil"/>
          </w:tblBorders>
        </w:tblPrEx>
        <w:tc>
          <w:tcPr>
            <w:tcW w:w="2689" w:type="dxa"/>
            <w:tcBorders>
              <w:top w:val="nil"/>
              <w:bottom w:val="nil"/>
            </w:tcBorders>
          </w:tcPr>
          <w:p w:rsidR="003D1BBA" w:rsidRPr="00D53819" w:rsidRDefault="003D1BBA" w:rsidP="00D53819">
            <w:pPr>
              <w:pStyle w:val="ConsPlusNormal"/>
              <w:rPr>
                <w:rFonts w:ascii="Times New Roman" w:hAnsi="Times New Roman" w:cs="Times New Roman"/>
                <w:sz w:val="24"/>
                <w:szCs w:val="24"/>
              </w:rPr>
            </w:pPr>
          </w:p>
        </w:tc>
        <w:tc>
          <w:tcPr>
            <w:tcW w:w="7512" w:type="dxa"/>
            <w:tcBorders>
              <w:top w:val="nil"/>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 Государственные заказчики - департамент, министерство природных ресурсов и экологии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Общий объем финансирования, всего - 27 273,8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- 3 022,5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- 9 484,0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- 10 710,5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- 4 056,8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lastRenderedPageBreak/>
              <w:t>2024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 том числе по источникам финансирования:</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средства областного бюджета Новосибирской области - 26 032,5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- 3 022,5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- 9 010,0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- 10 000,0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- 4 000,0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средства местных бюджетов (прогнозные объемы на условиях софинансирования) - 1 241,3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- 474,0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- 710,5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- 56,8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- 0,0 тыс. руб.,</w:t>
            </w:r>
          </w:p>
        </w:tc>
      </w:tr>
      <w:tr w:rsidR="003D1BBA" w:rsidRPr="00D53819" w:rsidTr="00D53819">
        <w:tblPrEx>
          <w:tblBorders>
            <w:insideH w:val="nil"/>
          </w:tblBorders>
        </w:tblPrEx>
        <w:tc>
          <w:tcPr>
            <w:tcW w:w="2689" w:type="dxa"/>
            <w:tcBorders>
              <w:top w:val="nil"/>
              <w:bottom w:val="nil"/>
            </w:tcBorders>
          </w:tcPr>
          <w:p w:rsidR="003D1BBA" w:rsidRPr="00D53819" w:rsidRDefault="003D1BBA" w:rsidP="00D53819">
            <w:pPr>
              <w:pStyle w:val="ConsPlusNormal"/>
              <w:rPr>
                <w:rFonts w:ascii="Times New Roman" w:hAnsi="Times New Roman" w:cs="Times New Roman"/>
                <w:sz w:val="24"/>
                <w:szCs w:val="24"/>
              </w:rPr>
            </w:pPr>
          </w:p>
        </w:tc>
        <w:tc>
          <w:tcPr>
            <w:tcW w:w="7512" w:type="dxa"/>
            <w:tcBorders>
              <w:top w:val="nil"/>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средства федерального бюджета (прогнозные объемы на условиях софинансирования) - 0,0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 - 0 тыс. руб., в том числе: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2015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2016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2017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2018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2019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2020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2021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2022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2023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2024 год - 0,0 тыс. руб.</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государственной программе приведена прогнозная (справочная) информация об объемах средств местных бюджетов и внебюджетных </w:t>
            </w:r>
            <w:r w:rsidRPr="00D53819">
              <w:rPr>
                <w:rFonts w:ascii="Times New Roman" w:hAnsi="Times New Roman" w:cs="Times New Roman"/>
                <w:sz w:val="24"/>
                <w:szCs w:val="24"/>
              </w:rPr>
              <w:lastRenderedPageBreak/>
              <w:t>источников</w:t>
            </w:r>
          </w:p>
        </w:tc>
      </w:tr>
      <w:tr w:rsidR="003D1BBA" w:rsidRPr="00D53819" w:rsidTr="00D53819">
        <w:tblPrEx>
          <w:tblBorders>
            <w:insideH w:val="nil"/>
          </w:tblBorders>
        </w:tblPrEx>
        <w:tc>
          <w:tcPr>
            <w:tcW w:w="2689" w:type="dxa"/>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lastRenderedPageBreak/>
              <w:t>Объемы налоговых расходов в рамках государственной программы</w:t>
            </w:r>
          </w:p>
        </w:tc>
        <w:tc>
          <w:tcPr>
            <w:tcW w:w="7512" w:type="dxa"/>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Не предусмотрены</w:t>
            </w:r>
          </w:p>
        </w:tc>
      </w:tr>
      <w:tr w:rsidR="003D1BBA" w:rsidRPr="00D53819" w:rsidTr="00D53819">
        <w:tc>
          <w:tcPr>
            <w:tcW w:w="2689"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Основные целевые индикаторы государственной программы</w:t>
            </w:r>
          </w:p>
        </w:tc>
        <w:tc>
          <w:tcPr>
            <w:tcW w:w="7512"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Основные целевые индикаторы:</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1. Доля обезвреживаемых, используемых отходов от объема отходов, образованных в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2. Доля отходов, направляемых на захоронение, в общем объеме образованных отходов в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3. Доля твердых коммунальных отходов, направляемых на захоронение, в общем объеме образованных твердых коммунальных отходов.</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Подробный перечень целевых индикаторов с указанием плановых значений в разбивке по годам приведен в </w:t>
            </w:r>
            <w:hyperlink w:anchor="P832" w:history="1">
              <w:r w:rsidRPr="00D53819">
                <w:rPr>
                  <w:rFonts w:ascii="Times New Roman" w:hAnsi="Times New Roman" w:cs="Times New Roman"/>
                  <w:color w:val="0000FF"/>
                  <w:sz w:val="24"/>
                  <w:szCs w:val="24"/>
                </w:rPr>
                <w:t>приложении N 1</w:t>
              </w:r>
            </w:hyperlink>
            <w:r w:rsidRPr="00D53819">
              <w:rPr>
                <w:rFonts w:ascii="Times New Roman" w:hAnsi="Times New Roman" w:cs="Times New Roman"/>
                <w:sz w:val="24"/>
                <w:szCs w:val="24"/>
              </w:rPr>
              <w:t xml:space="preserve"> к государственной программе</w:t>
            </w:r>
          </w:p>
        </w:tc>
      </w:tr>
      <w:tr w:rsidR="003D1BBA" w:rsidRPr="00D53819" w:rsidTr="00D53819">
        <w:tblPrEx>
          <w:tblBorders>
            <w:insideH w:val="nil"/>
          </w:tblBorders>
        </w:tblPrEx>
        <w:tc>
          <w:tcPr>
            <w:tcW w:w="2689" w:type="dxa"/>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Ожидаемые результаты реализации государственной программы, выраженные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 количественно измеримых показателях</w:t>
            </w:r>
          </w:p>
        </w:tc>
        <w:tc>
          <w:tcPr>
            <w:tcW w:w="7512" w:type="dxa"/>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Результатами реализации государственной программы станут:</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снижение негативного воздействия отходов на окружающую среду, совершенствование системы обращения с отходами производства и потребления на территории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увеличение доли обезвреживаемых, используемых отходов от объема отходов, образованных в Новосибирской области, до 69% (аналогичный показатель 2014 года - 40,36%);</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снижение доли отходов, направляемых на захоронение, в общем объеме образованных отходов в процессе производства и потребления в Новосибирской области до 31% (в сравнении с 2016 годом);</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снижение доли твердых коммунальных отходов, направляемых на захоронение, в общем объеме образованных твердых коммунальных отходов в Новосибирской области до 54%</w:t>
            </w:r>
          </w:p>
        </w:tc>
      </w:tr>
      <w:tr w:rsidR="003D1BBA" w:rsidRPr="00D53819" w:rsidTr="00D53819">
        <w:tc>
          <w:tcPr>
            <w:tcW w:w="2689"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Электронный адрес размещения государственной программы</w:t>
            </w:r>
          </w:p>
        </w:tc>
        <w:tc>
          <w:tcPr>
            <w:tcW w:w="7512"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https://mjkh.nso.ru/page/2841</w:t>
            </w:r>
          </w:p>
        </w:tc>
      </w:tr>
    </w:tbl>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w:t>
      </w:r>
    </w:p>
    <w:p w:rsidR="003D1BBA" w:rsidRPr="00D53819" w:rsidRDefault="003D1BBA" w:rsidP="00D53819">
      <w:pPr>
        <w:pStyle w:val="ConsPlusNormal"/>
        <w:ind w:firstLine="540"/>
        <w:jc w:val="both"/>
        <w:rPr>
          <w:rFonts w:ascii="Times New Roman" w:hAnsi="Times New Roman" w:cs="Times New Roman"/>
          <w:sz w:val="24"/>
          <w:szCs w:val="24"/>
        </w:rPr>
      </w:pPr>
      <w:bookmarkStart w:id="1" w:name="P305"/>
      <w:bookmarkEnd w:id="1"/>
      <w:r w:rsidRPr="00D53819">
        <w:rPr>
          <w:rFonts w:ascii="Times New Roman" w:hAnsi="Times New Roman" w:cs="Times New Roman"/>
          <w:sz w:val="24"/>
          <w:szCs w:val="24"/>
        </w:rPr>
        <w:t>&lt;*&gt; Объем средств, приведенный в 2019 году, в целях исключения повторного счета не учитывается в общем объеме финансирования по государственной программе.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1"/>
        <w:rPr>
          <w:rFonts w:ascii="Times New Roman" w:hAnsi="Times New Roman" w:cs="Times New Roman"/>
          <w:sz w:val="24"/>
          <w:szCs w:val="24"/>
        </w:rPr>
      </w:pPr>
      <w:r w:rsidRPr="00D53819">
        <w:rPr>
          <w:rFonts w:ascii="Times New Roman" w:hAnsi="Times New Roman" w:cs="Times New Roman"/>
          <w:sz w:val="24"/>
          <w:szCs w:val="24"/>
        </w:rPr>
        <w:t>II. Обоснование необходимости разработки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целей настоящей государственной программы применяются следующие понятия: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объект размещения отходов - специально оборудованное сооружение, предназначенное для размещения отходов (полигон, </w:t>
      </w:r>
      <w:proofErr w:type="spellStart"/>
      <w:r w:rsidRPr="00D53819">
        <w:rPr>
          <w:rFonts w:ascii="Times New Roman" w:hAnsi="Times New Roman" w:cs="Times New Roman"/>
          <w:sz w:val="24"/>
          <w:szCs w:val="24"/>
        </w:rPr>
        <w:t>шламохранилище</w:t>
      </w:r>
      <w:proofErr w:type="spellEnd"/>
      <w:r w:rsidRPr="00D53819">
        <w:rPr>
          <w:rFonts w:ascii="Times New Roman" w:hAnsi="Times New Roman" w:cs="Times New Roman"/>
          <w:sz w:val="24"/>
          <w:szCs w:val="24"/>
        </w:rPr>
        <w:t xml:space="preserve">, </w:t>
      </w:r>
      <w:proofErr w:type="spellStart"/>
      <w:r w:rsidRPr="00D53819">
        <w:rPr>
          <w:rFonts w:ascii="Times New Roman" w:hAnsi="Times New Roman" w:cs="Times New Roman"/>
          <w:sz w:val="24"/>
          <w:szCs w:val="24"/>
        </w:rPr>
        <w:t>хвостохранилище</w:t>
      </w:r>
      <w:proofErr w:type="spellEnd"/>
      <w:r w:rsidRPr="00D53819">
        <w:rPr>
          <w:rFonts w:ascii="Times New Roman" w:hAnsi="Times New Roman" w:cs="Times New Roman"/>
          <w:sz w:val="24"/>
          <w:szCs w:val="24"/>
        </w:rPr>
        <w:t>, отвал горных пород и другое);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полигон твердых бытовых отходов или твердых коммунальных отходов - сооружения для размещения твердых бытовых (коммунальных) отходов (далее - ТКО), построенные и эксплуатируемые в соответствии с проектами;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40"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несанкционированные свалки отходов - объекты и (или) территории, используемые для размещения отходов, но не соответствующие установленным требованиям и не включенные в государственный реестр объектов размещения отходов;</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41"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28.05.2019 N 204-п)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санкционированные места размещения отходов - разрешенные органами местного самоуправления территории (существующие площадки) для размещения промышленных и бытовых отходов, но не соответствующие установленным требованиям. Являются временными, подлежат обустройству в соответствии с установленными требованиями или закрытию в сроки, необходимые для проектирования и строительства полигонов ТКО;</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42"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площадка временного накопления - объект, используемый для осуществления накопления твердых коммунальных отходов, с целью их последующего транспортирования специализированным транспортом для дальнейшей обработки, утилизации, обезвреживания, размещения;</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(абзац введен </w:t>
      </w:r>
      <w:hyperlink r:id="rId43"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09.07.2018 N 290-п)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утилизация отходов - применение отходов для производства товаров (продукции), выполнения работ, оказания услуг или для получения энергии;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отходы эксплуатации автотранспортных средств, образующиеся у населения (физических лиц), - отработанные шины авто-, мототранспорта.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Обработка отходов - предварительная подготовка отходов к дальнейшей утилизации, включая их сортировку, разборку, очистку;</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(абзац введен </w:t>
      </w:r>
      <w:hyperlink r:id="rId44"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обращение с отходами - деятельность по сбору, накоплению, транспортированию, обработке, утилизации, обезвреживанию, размещению отходов;</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(абзац введен </w:t>
      </w:r>
      <w:hyperlink r:id="rId45"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(абзац введен </w:t>
      </w:r>
      <w:hyperlink r:id="rId46"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накопленный вред окружающей среде - вред окружающей среде, возникший в результате прошлой экономической и иной деятельности, обязанности </w:t>
      </w:r>
      <w:proofErr w:type="gramStart"/>
      <w:r w:rsidRPr="00D53819">
        <w:rPr>
          <w:rFonts w:ascii="Times New Roman" w:hAnsi="Times New Roman" w:cs="Times New Roman"/>
          <w:sz w:val="24"/>
          <w:szCs w:val="24"/>
        </w:rPr>
        <w:t>по устранению</w:t>
      </w:r>
      <w:proofErr w:type="gramEnd"/>
      <w:r w:rsidRPr="00D53819">
        <w:rPr>
          <w:rFonts w:ascii="Times New Roman" w:hAnsi="Times New Roman" w:cs="Times New Roman"/>
          <w:sz w:val="24"/>
          <w:szCs w:val="24"/>
        </w:rPr>
        <w:t xml:space="preserve"> которого не были выполнены либо были выполнены не в полном объеме;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(абзац введен </w:t>
      </w:r>
      <w:hyperlink r:id="rId47"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объекты накопленного вреда окружающей среде - территории,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(абзац введен </w:t>
      </w:r>
      <w:hyperlink r:id="rId48"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Легитимное размещение ТКО - размещение отходов на специально оборудованных объектах, предназначенных для их размещения, утилизации и захоронения (полигон, </w:t>
      </w:r>
      <w:proofErr w:type="spellStart"/>
      <w:r w:rsidRPr="00D53819">
        <w:rPr>
          <w:rFonts w:ascii="Times New Roman" w:hAnsi="Times New Roman" w:cs="Times New Roman"/>
          <w:sz w:val="24"/>
          <w:szCs w:val="24"/>
        </w:rPr>
        <w:t>шламохранилище</w:t>
      </w:r>
      <w:proofErr w:type="spellEnd"/>
      <w:r w:rsidRPr="00D53819">
        <w:rPr>
          <w:rFonts w:ascii="Times New Roman" w:hAnsi="Times New Roman" w:cs="Times New Roman"/>
          <w:sz w:val="24"/>
          <w:szCs w:val="24"/>
        </w:rPr>
        <w:t xml:space="preserve">, </w:t>
      </w:r>
      <w:proofErr w:type="spellStart"/>
      <w:r w:rsidRPr="00D53819">
        <w:rPr>
          <w:rFonts w:ascii="Times New Roman" w:hAnsi="Times New Roman" w:cs="Times New Roman"/>
          <w:sz w:val="24"/>
          <w:szCs w:val="24"/>
        </w:rPr>
        <w:t>хвостохранилище</w:t>
      </w:r>
      <w:proofErr w:type="spellEnd"/>
      <w:r w:rsidRPr="00D53819">
        <w:rPr>
          <w:rFonts w:ascii="Times New Roman" w:hAnsi="Times New Roman" w:cs="Times New Roman"/>
          <w:sz w:val="24"/>
          <w:szCs w:val="24"/>
        </w:rPr>
        <w:t>, отвал горных пород и другое).</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49"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Объекты по раздельному сбору отходов включают в себя площадки для раздельного сбора, мусоросортировочные станции, центры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50"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Известные в настоящее время и применяемые в практике многочисленные методы обезвреживания отходов можно объединить в группы: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Ликвидационные, применяемые исключительно с целью изолировать и по возможности </w:t>
      </w:r>
      <w:r w:rsidRPr="00D53819">
        <w:rPr>
          <w:rFonts w:ascii="Times New Roman" w:hAnsi="Times New Roman" w:cs="Times New Roman"/>
          <w:sz w:val="24"/>
          <w:szCs w:val="24"/>
        </w:rPr>
        <w:lastRenderedPageBreak/>
        <w:t>уничтожить растущую массу отходов без использования содержащихся в них ценных веществ. К этой категории относится очень широко применяемое в настоящее время захоронение мусора на свалках различного типа, как открытых, так и усовершенствованных (многоярусные, с земляным перекрытием); сжигание отходов в специальных печах, часто очень крупных по мощности, использование мусора в качестве балласта для выравнивания отрицательных форм рельефа и заполнение ими выработанных карьеров или шахт.</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Частично ликвидационные, предусматривающие обязательную сортировку, массы отходов на специализированных заводах для выделения наиболее легко утилизируемых категорий мусора - вторичного сырья, органических частей.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По оценочным данным на территории Новосибирской области образуется 3860 тыс. тонн отходов в год. В связи с чем система обращения с отходами производства и потребления в городских округах и муниципальных районах Новосибирской области нуждается в совершенствовании, внедрении новых механизмов по утилизации, сбору и захоронению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Принимая во внимание высокую социальную значимость повышения эффективности управления отходами, была разработана и реализовывалась (до 01.01.2015) на территории Новосибирской области с 2012 года долгосрочная целевая </w:t>
      </w:r>
      <w:hyperlink r:id="rId51" w:history="1">
        <w:r w:rsidRPr="00D53819">
          <w:rPr>
            <w:rFonts w:ascii="Times New Roman" w:hAnsi="Times New Roman" w:cs="Times New Roman"/>
            <w:color w:val="0000FF"/>
            <w:sz w:val="24"/>
            <w:szCs w:val="24"/>
          </w:rPr>
          <w:t>программа</w:t>
        </w:r>
      </w:hyperlink>
      <w:r w:rsidRPr="00D53819">
        <w:rPr>
          <w:rFonts w:ascii="Times New Roman" w:hAnsi="Times New Roman" w:cs="Times New Roman"/>
          <w:sz w:val="24"/>
          <w:szCs w:val="24"/>
        </w:rPr>
        <w:t xml:space="preserve"> "Развитие системы обращения с отходами производства и потребления в Новосибирской области на 2012 - 2016 годы", утвержденная постановлением Правительства Новосибирской области от 28.09.2011 N 413-п (далее - программа).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рамках </w:t>
      </w:r>
      <w:hyperlink r:id="rId52" w:history="1">
        <w:r w:rsidRPr="00D53819">
          <w:rPr>
            <w:rFonts w:ascii="Times New Roman" w:hAnsi="Times New Roman" w:cs="Times New Roman"/>
            <w:color w:val="0000FF"/>
            <w:sz w:val="24"/>
            <w:szCs w:val="24"/>
          </w:rPr>
          <w:t>программы</w:t>
        </w:r>
      </w:hyperlink>
      <w:r w:rsidRPr="00D53819">
        <w:rPr>
          <w:rFonts w:ascii="Times New Roman" w:hAnsi="Times New Roman" w:cs="Times New Roman"/>
          <w:sz w:val="24"/>
          <w:szCs w:val="24"/>
        </w:rPr>
        <w:t xml:space="preserve"> были начаты следующие мероприятия: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Реализация пилотного проекта по строительству </w:t>
      </w:r>
      <w:proofErr w:type="spellStart"/>
      <w:r w:rsidRPr="00D53819">
        <w:rPr>
          <w:rFonts w:ascii="Times New Roman" w:hAnsi="Times New Roman" w:cs="Times New Roman"/>
          <w:sz w:val="24"/>
          <w:szCs w:val="24"/>
        </w:rPr>
        <w:t>мусорообрабатывающих</w:t>
      </w:r>
      <w:proofErr w:type="spellEnd"/>
      <w:r w:rsidRPr="00D53819">
        <w:rPr>
          <w:rFonts w:ascii="Times New Roman" w:hAnsi="Times New Roman" w:cs="Times New Roman"/>
          <w:sz w:val="24"/>
          <w:szCs w:val="24"/>
        </w:rPr>
        <w:t xml:space="preserve"> комплексов для города Новосибирска и Новосибирской агломерации Новосибирской области, которые по завершении строительства позволят обрабатывать до 65% ТКО, образующихся в городе Новосибирске и Новосибирской агломерации Новосибирской области (далее - пилотный проект).</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53"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рамках реализации данного мероприятия осуществлялся поиск потенциального инвестора. В мае 2014 года с потенциальным инвестором заключено соглашение о реализации пилотного проекта, проводятся мероприятия по выбору и согласованию земельных участков на правом и левом берегах Новосибирского района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Строительство полигонов ТКО, отвечающих установленным требованиям, в первую очередь для обслуживания территорий с относительно высокой плотностью населения в административных центрах муниципальных районов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54"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За период 2012 - 2014 годов в рамках </w:t>
      </w:r>
      <w:hyperlink r:id="rId55" w:history="1">
        <w:r w:rsidRPr="00D53819">
          <w:rPr>
            <w:rFonts w:ascii="Times New Roman" w:hAnsi="Times New Roman" w:cs="Times New Roman"/>
            <w:color w:val="0000FF"/>
            <w:sz w:val="24"/>
            <w:szCs w:val="24"/>
          </w:rPr>
          <w:t>программы</w:t>
        </w:r>
      </w:hyperlink>
      <w:r w:rsidRPr="00D53819">
        <w:rPr>
          <w:rFonts w:ascii="Times New Roman" w:hAnsi="Times New Roman" w:cs="Times New Roman"/>
          <w:sz w:val="24"/>
          <w:szCs w:val="24"/>
        </w:rPr>
        <w:t xml:space="preserve"> построено 5 полигонов ТКО, в 2015 году планируется завершить строительство еще одного объекта.</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56"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Приобретение техники специального назначения.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2012 - 2014 годах приобретено 140 единиц техники для сбора и вывоза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Развитие системы сбора, утилизации, переработки отходов, являющихся вторичными материальными ресурсами.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2013 году оказана государственная поддержка организациям, индивидуальным предпринимателям, осуществляющим организацию утилизации отходов электронного и электрического оборудования, в том числе бытовой техники, образующихся у населения, в результате утилизировано 4034 единицы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 Развитие системы сбора, обезвреживания особо опасных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2013 году в рамках оказания государственной поддержки организациям, индивидуальным предпринимателям, осуществляющим организацию утилизации, обезвреживания (уничтожения) медицинских, биологических отходов, образующихся у населения (физических лиц), утилизировано опасных отходов 45,8 тонны. Приобретено и установлено 756 контейнеров для сбора ТКО в частном секторе городских и сельских поселений Новосибирской области.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57"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6. Ликвидация вреда окружающей среде, вызванного несанкционированным размещением </w:t>
      </w:r>
      <w:r w:rsidRPr="00D53819">
        <w:rPr>
          <w:rFonts w:ascii="Times New Roman" w:hAnsi="Times New Roman" w:cs="Times New Roman"/>
          <w:sz w:val="24"/>
          <w:szCs w:val="24"/>
        </w:rPr>
        <w:lastRenderedPageBreak/>
        <w:t>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2013 году ликвидировано 23 несанкционированных места размещения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Несмотря на реализацию вышеуказанных мероприятий риск негативного воздействия отходов производства и потребления на окружающую среду сохраняется.</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58"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09.07.2018 N 290-п)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целях ликвидации накопленного вреда окружающей среде необходимо проведение мероприятий по рекультивации нарушенных земель. Такие мероприятия по ликвидации накопленного вреда окружающей среде, включающие в себя разработку проектов и их реализацию, планируются в отношении определенных территориальной </w:t>
      </w:r>
      <w:hyperlink r:id="rId59" w:history="1">
        <w:r w:rsidRPr="00D53819">
          <w:rPr>
            <w:rFonts w:ascii="Times New Roman" w:hAnsi="Times New Roman" w:cs="Times New Roman"/>
            <w:color w:val="0000FF"/>
            <w:sz w:val="24"/>
            <w:szCs w:val="24"/>
          </w:rPr>
          <w:t>схемой</w:t>
        </w:r>
      </w:hyperlink>
      <w:r w:rsidRPr="00D53819">
        <w:rPr>
          <w:rFonts w:ascii="Times New Roman" w:hAnsi="Times New Roman" w:cs="Times New Roman"/>
          <w:sz w:val="24"/>
          <w:szCs w:val="24"/>
        </w:rP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территорий нарушенных земель.</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(абзац введен </w:t>
      </w:r>
      <w:hyperlink r:id="rId60"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15.02.2017 N 47-п; в ред. </w:t>
      </w:r>
      <w:hyperlink r:id="rId61"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28.05.2019 N 204-п)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Такие проблемы, как отсутствие глубокой обработки ТКО, недостаточно развитая система управления в сфере обращения с отходами (сбор, накопление, транспортирование, обработка, утилизация, обезвреживание и размещение отходов), несоответствие действующих полигонов для захоронения отходов современным требованиям, отсутствие развитой инфраструктуры по раздельному сбору отходов, остаются актуальными и требуют комплексного решения в рамках государственной программы.</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62"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15.02.2017 N 47-п)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Вместе с тем представленная ниже структура отходов, образующихся в Новосибирской области, характеризует то, что существенную долю образующихся отходов представляют ТКО.</w:t>
      </w:r>
    </w:p>
    <w:p w:rsidR="00D53819" w:rsidRDefault="00D53819" w:rsidP="00D53819">
      <w:pPr>
        <w:pStyle w:val="ConsPlusTitle"/>
        <w:jc w:val="center"/>
        <w:outlineLvl w:val="2"/>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Структура отходов, образующихся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position w:val="-176"/>
          <w:sz w:val="24"/>
          <w:szCs w:val="24"/>
        </w:rPr>
        <w:pict>
          <v:shape id="_x0000_i1025" style="width:430.5pt;height:187.5pt" coordsize="" o:spt="100" adj="0,,0" path="" filled="f" stroked="f">
            <v:stroke joinstyle="miter"/>
            <v:imagedata r:id="rId63" o:title="base_23601_138749_32768"/>
            <v:formulas/>
            <v:path o:connecttype="segments"/>
          </v:shape>
        </w:pic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Наибольший экономический и социальный эффект от реализации инвестиционных проектов по переработке ТКО и некоторых видов промышленных отходов может быть достигнут при создании </w:t>
      </w:r>
      <w:proofErr w:type="spellStart"/>
      <w:r w:rsidRPr="00D53819">
        <w:rPr>
          <w:rFonts w:ascii="Times New Roman" w:hAnsi="Times New Roman" w:cs="Times New Roman"/>
          <w:sz w:val="24"/>
          <w:szCs w:val="24"/>
        </w:rPr>
        <w:t>мусорообрабатывающих</w:t>
      </w:r>
      <w:proofErr w:type="spellEnd"/>
      <w:r w:rsidRPr="00D53819">
        <w:rPr>
          <w:rFonts w:ascii="Times New Roman" w:hAnsi="Times New Roman" w:cs="Times New Roman"/>
          <w:sz w:val="24"/>
          <w:szCs w:val="24"/>
        </w:rPr>
        <w:t xml:space="preserve"> комплексов. Реализация проекта по созданию таких комплексов требует системного подхода и должна быть направлена на решение технических, технологических, организационных и экономических вопросов.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Ниже приведен прогнозный баланс распределения ТКО (на обработку и захоронение), характеризующий расчетные объемы ТКО, направленные на обработку и захоронение, с учетом строительства </w:t>
      </w:r>
      <w:proofErr w:type="spellStart"/>
      <w:r w:rsidRPr="00D53819">
        <w:rPr>
          <w:rFonts w:ascii="Times New Roman" w:hAnsi="Times New Roman" w:cs="Times New Roman"/>
          <w:sz w:val="24"/>
          <w:szCs w:val="24"/>
        </w:rPr>
        <w:t>мусорообрабатывающих</w:t>
      </w:r>
      <w:proofErr w:type="spellEnd"/>
      <w:r w:rsidRPr="00D53819">
        <w:rPr>
          <w:rFonts w:ascii="Times New Roman" w:hAnsi="Times New Roman" w:cs="Times New Roman"/>
          <w:sz w:val="24"/>
          <w:szCs w:val="24"/>
        </w:rPr>
        <w:t xml:space="preserve"> предприятий для города Новосибирска и Новосибирской агломерации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385480">
      <w:pPr>
        <w:pStyle w:val="ConsPlusNormal"/>
        <w:pageBreakBefore/>
        <w:jc w:val="right"/>
        <w:outlineLvl w:val="2"/>
        <w:rPr>
          <w:rFonts w:ascii="Times New Roman" w:hAnsi="Times New Roman" w:cs="Times New Roman"/>
          <w:sz w:val="24"/>
          <w:szCs w:val="24"/>
        </w:rPr>
      </w:pPr>
      <w:r w:rsidRPr="00D53819">
        <w:rPr>
          <w:rFonts w:ascii="Times New Roman" w:hAnsi="Times New Roman" w:cs="Times New Roman"/>
          <w:sz w:val="24"/>
          <w:szCs w:val="24"/>
        </w:rPr>
        <w:lastRenderedPageBreak/>
        <w:t>Таблица N 1</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Прогнозный баланс распределения ТКО</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(на обработку и захоронение)</w:t>
      </w:r>
    </w:p>
    <w:p w:rsidR="003D1BBA" w:rsidRPr="00D53819" w:rsidRDefault="003D1BBA" w:rsidP="00D53819">
      <w:pPr>
        <w:pStyle w:val="ConsPlusNormal"/>
        <w:ind w:firstLine="540"/>
        <w:jc w:val="both"/>
        <w:rPr>
          <w:rFonts w:ascii="Times New Roman" w:hAnsi="Times New Roman" w:cs="Times New Roman"/>
          <w:sz w:val="24"/>
          <w:szCs w:val="24"/>
        </w:rPr>
      </w:pP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4"/>
        <w:gridCol w:w="1530"/>
        <w:gridCol w:w="1530"/>
        <w:gridCol w:w="1530"/>
        <w:gridCol w:w="1530"/>
      </w:tblGrid>
      <w:tr w:rsidR="003D1BBA" w:rsidRPr="00D53819" w:rsidTr="00385480">
        <w:tc>
          <w:tcPr>
            <w:tcW w:w="3964" w:type="dxa"/>
            <w:vMerge w:val="restart"/>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Показатели</w:t>
            </w:r>
          </w:p>
        </w:tc>
        <w:tc>
          <w:tcPr>
            <w:tcW w:w="3060" w:type="dxa"/>
            <w:gridSpan w:val="2"/>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Направления использования, %</w:t>
            </w:r>
          </w:p>
        </w:tc>
        <w:tc>
          <w:tcPr>
            <w:tcW w:w="3060" w:type="dxa"/>
            <w:gridSpan w:val="2"/>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Расчетные объемы на 2022 год, тыс. тонн</w:t>
            </w:r>
          </w:p>
        </w:tc>
      </w:tr>
      <w:tr w:rsidR="003D1BBA" w:rsidRPr="00D53819" w:rsidTr="00385480">
        <w:tc>
          <w:tcPr>
            <w:tcW w:w="3964" w:type="dxa"/>
            <w:vMerge/>
          </w:tcPr>
          <w:p w:rsidR="003D1BBA" w:rsidRPr="00D53819" w:rsidRDefault="003D1BBA" w:rsidP="00D53819">
            <w:pPr>
              <w:spacing w:after="0" w:line="240" w:lineRule="auto"/>
              <w:rPr>
                <w:rFonts w:ascii="Times New Roman" w:hAnsi="Times New Roman" w:cs="Times New Roman"/>
                <w:sz w:val="24"/>
                <w:szCs w:val="24"/>
              </w:rPr>
            </w:pP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на обработку</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на захоронение</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на обработку</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на захоронение &lt;*&gt;</w:t>
            </w:r>
          </w:p>
        </w:tc>
      </w:tr>
      <w:tr w:rsidR="003D1BBA" w:rsidRPr="00D53819" w:rsidTr="00385480">
        <w:tc>
          <w:tcPr>
            <w:tcW w:w="3964" w:type="dxa"/>
            <w:vAlign w:val="center"/>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Всего</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65</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35</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900,0</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1181,5</w:t>
            </w:r>
          </w:p>
        </w:tc>
      </w:tr>
      <w:tr w:rsidR="003D1BBA" w:rsidRPr="00D53819" w:rsidTr="00385480">
        <w:tc>
          <w:tcPr>
            <w:tcW w:w="10084" w:type="dxa"/>
            <w:gridSpan w:val="5"/>
            <w:vAlign w:val="center"/>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ТКО от жилого сектора</w:t>
            </w:r>
          </w:p>
        </w:tc>
      </w:tr>
      <w:tr w:rsidR="003D1BBA" w:rsidRPr="00D53819" w:rsidTr="00385480">
        <w:tc>
          <w:tcPr>
            <w:tcW w:w="3964" w:type="dxa"/>
            <w:vAlign w:val="center"/>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селективно собранные</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r>
      <w:tr w:rsidR="003D1BBA" w:rsidRPr="00D53819" w:rsidTr="00385480">
        <w:tc>
          <w:tcPr>
            <w:tcW w:w="3964" w:type="dxa"/>
            <w:vAlign w:val="center"/>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смешанные</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75</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25</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720</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1028,5</w:t>
            </w:r>
          </w:p>
        </w:tc>
      </w:tr>
      <w:tr w:rsidR="003D1BBA" w:rsidRPr="00D53819" w:rsidTr="00385480">
        <w:tc>
          <w:tcPr>
            <w:tcW w:w="10084" w:type="dxa"/>
            <w:gridSpan w:val="5"/>
            <w:vAlign w:val="center"/>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ТКО от организаций</w:t>
            </w:r>
          </w:p>
        </w:tc>
      </w:tr>
      <w:tr w:rsidR="003D1BBA" w:rsidRPr="00D53819" w:rsidTr="00385480">
        <w:tc>
          <w:tcPr>
            <w:tcW w:w="3964" w:type="dxa"/>
            <w:vAlign w:val="center"/>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селективно собранные</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r>
      <w:tr w:rsidR="003D1BBA" w:rsidRPr="00D53819" w:rsidTr="00385480">
        <w:tc>
          <w:tcPr>
            <w:tcW w:w="3964" w:type="dxa"/>
            <w:vAlign w:val="center"/>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Смешанные, из них:</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25</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75</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180,0</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153,0</w:t>
            </w:r>
          </w:p>
        </w:tc>
      </w:tr>
      <w:tr w:rsidR="003D1BBA" w:rsidRPr="00D53819" w:rsidTr="00385480">
        <w:tc>
          <w:tcPr>
            <w:tcW w:w="3964" w:type="dxa"/>
            <w:vAlign w:val="center"/>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прочие</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15</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60</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90,0</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130,0</w:t>
            </w:r>
          </w:p>
        </w:tc>
      </w:tr>
      <w:tr w:rsidR="003D1BBA" w:rsidRPr="00D53819" w:rsidTr="00385480">
        <w:tc>
          <w:tcPr>
            <w:tcW w:w="3964" w:type="dxa"/>
            <w:vAlign w:val="center"/>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отходы от содержания территорий</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15</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90,0</w:t>
            </w:r>
          </w:p>
        </w:tc>
        <w:tc>
          <w:tcPr>
            <w:tcW w:w="1530" w:type="dxa"/>
            <w:vAlign w:val="center"/>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23,0</w:t>
            </w:r>
          </w:p>
        </w:tc>
      </w:tr>
    </w:tbl>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&lt;*&gt; Расчетные объемы указаны с учетом захоронения после обработки, уточнение показателей будет возможно по итогам работы за 2020 год.</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Таким образом, от общего объема образующихся отходов в год:</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объем ТКО, направляемых на сортировку и переработку, составит до 65%;</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объем ТКО, направляемых на захоронение, составит до 35%.</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 момента реализации пилотного проекта и уже по завершении строительства мусоросортировочного комплекса N 1 (далее - МСК) потребуется увеличение тарифа на утилизацию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перехода к обработке отходов, а не их захоронению, повышение тарифа на утилизацию ТКО неизбежно.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Установление экономически обоснованного тарифа на утилизацию отходов путем их глубокой обработки может существенно увеличить размер платежей, осуществляемых населением (в части платы за транспортирование, обработку и захоронение ТКО). Искусственное занижение тарифа исключает инвестиционную привлекательность строительства МПЗ, поскольку не обеспечивает возврат инвестиции в течение разумного срока.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Кроме того, для осуществления деятельности регионального оператора потребуется в 2016 году разработка территориальной схемы обращения с отходами, которая позволит отразить схемы потоков отходов на территории Новосибирской области, их количественные характеристики.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Действие в целях государственной политики сдерживания тарифов (цен) на некоторые виды коммунальных услуг приведет к возникновению выпадающих доходов у организаций </w:t>
      </w:r>
      <w:r w:rsidRPr="00D53819">
        <w:rPr>
          <w:rFonts w:ascii="Times New Roman" w:hAnsi="Times New Roman" w:cs="Times New Roman"/>
          <w:sz w:val="24"/>
          <w:szCs w:val="24"/>
        </w:rPr>
        <w:lastRenderedPageBreak/>
        <w:t>коммунального комплекса (регионального оператора), оказывающих услуги в сфере глубокой обработки ТКО в Новосибирской области, для этого необходима реализация мероприятия по возмещению убытков, возникающих в результате государственного регулирования цен (тарифов) на утилизацию ТКО для нужд населения и потребителей, приравненных к населению.</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решения проблемы по легитимному размещению отходов на территории муниципальных районов и городских округов Новосибирской области (без учета города Новосибирска) в рамках первоочередных мероприятий необходимо обеспечить полигонами ТКО до 100% муниципальных районов (в районных центрах) и городских округов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Для достижения данного показателя в соответствии с территориальной </w:t>
      </w:r>
      <w:hyperlink r:id="rId64" w:history="1">
        <w:r w:rsidRPr="00D53819">
          <w:rPr>
            <w:rFonts w:ascii="Times New Roman" w:hAnsi="Times New Roman" w:cs="Times New Roman"/>
            <w:color w:val="0000FF"/>
            <w:sz w:val="24"/>
            <w:szCs w:val="24"/>
          </w:rPr>
          <w:t>схемой</w:t>
        </w:r>
      </w:hyperlink>
      <w:r w:rsidRPr="00D53819">
        <w:rPr>
          <w:rFonts w:ascii="Times New Roman" w:hAnsi="Times New Roman" w:cs="Times New Roman"/>
          <w:sz w:val="24"/>
          <w:szCs w:val="24"/>
        </w:rP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требуется построить дополнительно 7 полигонов, на которых будет </w:t>
      </w:r>
      <w:proofErr w:type="spellStart"/>
      <w:r w:rsidRPr="00D53819">
        <w:rPr>
          <w:rFonts w:ascii="Times New Roman" w:hAnsi="Times New Roman" w:cs="Times New Roman"/>
          <w:sz w:val="24"/>
          <w:szCs w:val="24"/>
        </w:rPr>
        <w:t>захораниваться</w:t>
      </w:r>
      <w:proofErr w:type="spellEnd"/>
      <w:r w:rsidRPr="00D53819">
        <w:rPr>
          <w:rFonts w:ascii="Times New Roman" w:hAnsi="Times New Roman" w:cs="Times New Roman"/>
          <w:sz w:val="24"/>
          <w:szCs w:val="24"/>
        </w:rPr>
        <w:t xml:space="preserve"> до 100% ТКО, что потребует существенных капитальных вложений (более 0,7 млрд. руб.) и временных затрат.</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Исходя из анализа проектируемых и строившихся полигонов, проектирование и прохождение государственных экспертиз проектной документации занимает до 2 лет, строительство и освоение средств в течение 2 - 3 лет. По приведенным выше показателям достижение 100% значения данного мероприятия потребует его реализации в течение 10 лет.</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целях оценки заполнения полигонов ТКО и их остаточного ресурса в 2020 году планируется проведение инвентаризации эксплуатируемых объектов размещения (захоронения)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Возможность привлечения потенциальных инвесторов для реализации мероприятий по проектированию и строительству полигонов на условиях концессии сократит сроки реализации и снизит нагрузку на областной бюджет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2012 - 2013 годах и первом полугодии 2014 года на территории Новосибирской области построены и введены в эксплуатацию полигоны по приемке и захоронению отходов в селе Северное Северного района, селе Баган </w:t>
      </w:r>
      <w:proofErr w:type="spellStart"/>
      <w:r w:rsidRPr="00D53819">
        <w:rPr>
          <w:rFonts w:ascii="Times New Roman" w:hAnsi="Times New Roman" w:cs="Times New Roman"/>
          <w:sz w:val="24"/>
          <w:szCs w:val="24"/>
        </w:rPr>
        <w:t>Баганского</w:t>
      </w:r>
      <w:proofErr w:type="spellEnd"/>
      <w:r w:rsidRPr="00D53819">
        <w:rPr>
          <w:rFonts w:ascii="Times New Roman" w:hAnsi="Times New Roman" w:cs="Times New Roman"/>
          <w:sz w:val="24"/>
          <w:szCs w:val="24"/>
        </w:rPr>
        <w:t xml:space="preserve"> района, рабочем поселке Краснозерское, рабочем поселке Чистоозерное, городе </w:t>
      </w:r>
      <w:proofErr w:type="spellStart"/>
      <w:r w:rsidRPr="00D53819">
        <w:rPr>
          <w:rFonts w:ascii="Times New Roman" w:hAnsi="Times New Roman" w:cs="Times New Roman"/>
          <w:sz w:val="24"/>
          <w:szCs w:val="24"/>
        </w:rPr>
        <w:t>Искитиме</w:t>
      </w:r>
      <w:proofErr w:type="spellEnd"/>
      <w:r w:rsidRPr="00D53819">
        <w:rPr>
          <w:rFonts w:ascii="Times New Roman" w:hAnsi="Times New Roman" w:cs="Times New Roman"/>
          <w:sz w:val="24"/>
          <w:szCs w:val="24"/>
        </w:rPr>
        <w:t xml:space="preserve"> Новосибирской области, всего 6 полигонов ТКО. Доля муниципальных образований Новосибирской области, обеспеченных полигонами, отвечающими требованиям действующего законодательства Российской Федерации в сфере системы обращения с отходами, составляет 20,6%, на которых </w:t>
      </w:r>
      <w:proofErr w:type="spellStart"/>
      <w:r w:rsidRPr="00D53819">
        <w:rPr>
          <w:rFonts w:ascii="Times New Roman" w:hAnsi="Times New Roman" w:cs="Times New Roman"/>
          <w:sz w:val="24"/>
          <w:szCs w:val="24"/>
        </w:rPr>
        <w:t>захоранивается</w:t>
      </w:r>
      <w:proofErr w:type="spellEnd"/>
      <w:r w:rsidRPr="00D53819">
        <w:rPr>
          <w:rFonts w:ascii="Times New Roman" w:hAnsi="Times New Roman" w:cs="Times New Roman"/>
          <w:sz w:val="24"/>
          <w:szCs w:val="24"/>
        </w:rPr>
        <w:t xml:space="preserve"> 12% бытовых отходов, образующихся у населения муниципальных районов и городских округов.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рамках реализации государственной программы с учетом выделяемых средств планируется обеспеченность муниципальных районов и городских округов полигонами ТКО до 70,6%, отбор которых будет осуществляться согласно критериям, установленным в </w:t>
      </w:r>
      <w:hyperlink w:anchor="P3543" w:history="1">
        <w:r w:rsidRPr="00D53819">
          <w:rPr>
            <w:rFonts w:ascii="Times New Roman" w:hAnsi="Times New Roman" w:cs="Times New Roman"/>
            <w:color w:val="0000FF"/>
            <w:sz w:val="24"/>
            <w:szCs w:val="24"/>
          </w:rPr>
          <w:t>приложении N 3</w:t>
        </w:r>
      </w:hyperlink>
      <w:r w:rsidRPr="00D53819">
        <w:rPr>
          <w:rFonts w:ascii="Times New Roman" w:hAnsi="Times New Roman" w:cs="Times New Roman"/>
          <w:sz w:val="24"/>
          <w:szCs w:val="24"/>
        </w:rPr>
        <w:t xml:space="preserve"> к постановлению.</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соответствии с требованиями Федерального </w:t>
      </w:r>
      <w:hyperlink r:id="rId65" w:history="1">
        <w:r w:rsidRPr="00D53819">
          <w:rPr>
            <w:rFonts w:ascii="Times New Roman" w:hAnsi="Times New Roman" w:cs="Times New Roman"/>
            <w:color w:val="0000FF"/>
            <w:sz w:val="24"/>
            <w:szCs w:val="24"/>
          </w:rPr>
          <w:t>закона</w:t>
        </w:r>
      </w:hyperlink>
      <w:r w:rsidRPr="00D53819">
        <w:rPr>
          <w:rFonts w:ascii="Times New Roman" w:hAnsi="Times New Roman" w:cs="Times New Roman"/>
          <w:sz w:val="24"/>
          <w:szCs w:val="24"/>
        </w:rPr>
        <w:t xml:space="preserve"> от 24.06.1998 N 89-ФЗ "Об отходах производства и потребления" органы местного самоуправления определяют схему размещения мест (площадок) накопления ТКО и осуществляют ведение реестра мест (площадок) накопления ТКО в соответствии с </w:t>
      </w:r>
      <w:hyperlink r:id="rId66" w:history="1">
        <w:r w:rsidRPr="00D53819">
          <w:rPr>
            <w:rFonts w:ascii="Times New Roman" w:hAnsi="Times New Roman" w:cs="Times New Roman"/>
            <w:color w:val="0000FF"/>
            <w:sz w:val="24"/>
            <w:szCs w:val="24"/>
          </w:rPr>
          <w:t>Правилами</w:t>
        </w:r>
      </w:hyperlink>
      <w:r w:rsidRPr="00D53819">
        <w:rPr>
          <w:rFonts w:ascii="Times New Roman" w:hAnsi="Times New Roman" w:cs="Times New Roman"/>
          <w:sz w:val="24"/>
          <w:szCs w:val="24"/>
        </w:rPr>
        <w:t xml:space="preserve"> обустройства мест (площадок) накопления ТКО и ведения их реестра, утвержденными постановлением Правительства РФ от 31.08.2018 N 1039.</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целях охвата населения коммунальной услугой по обращению с ТКО требуется первоначально оборудование мест накопления ТКО емкостями для сбора. По результатам инвентаризации контейнерных площадок и контейнеров для накопления ТКО, проведенной в 2019 году органами местного самоуправления Новосибирской области (далее - ОМС НСО) на территории городских и сельских поселений Новосибирской области, необходимо создать и отремонтировать 9248 контейнерных площадок и приобрести 58578 единиц контейнеров для накопления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решения данной задачи необходимо оказание государственной поддержки ОМС НСО за счет средств областного бюджета.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развития этого направления по формированию системы раздельного сбора на территории Новосибирской области раздельный сбор необходимо внедрять непосредственно в местах накопления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В предыдущие годы мероприятия по формированию данной системы практически не реализовывались, в большинстве случаев на придомовых территориях многоквартирных жилых домов осуществлялся сбор отходов в двух направлениях - это бытовые отходы и крупногабаритные, сортировка отходов осуществлялась стихийно непосредственно на полигонах захоронения частными организациями.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рамках государственной программы планируется предоставление субсидий за счет средств федерального и областного бюджетов органам местного самоуправления Новосибирской области на приобретение контейнеров для раздельного накопления ТКО. В 2020 году планируется приобрести 5,9 тыс. контейнеров для раздельного накопления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рамках государственной программы формирование системы раздельного сбора планируется начать с пилотных проектов на территории четырех наиболее крупных районов города Новосибирска.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Создание инфраструктуры по раздельному сбору отходов в городе Новосибирске будет способствовать развитию транспортно-логистических объектов для предварительной подготовки отходов к конечному их захоронению, включающих: обустройство площадок для раздельного сбора, устройство станций перегрузки, мусоросортировочных станций, центров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Сложившаяся система обращения с отходами на территории Новосибирской области требует создания на перспективу объектов по обработке, утилизации отходов, которая регламентируется основополагающими законодательными и иными правовыми актами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территории Новосибирской области на сегодняшний день действует два объекта по обработке отходов, на обоих объектах обработка отходов осуществляется ручным способом.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целях внедрения автоматизированных линий обработки отходов в рамках федерального проекта "Комплексная система обращения с твердыми коммунальными отходами", входящего в состав Национального проекта "Экология", планируется создание и введение в эксплуатацию оборудования по обработке, утилизации отходов в 2019 - 2021 годах в </w:t>
      </w:r>
      <w:proofErr w:type="spellStart"/>
      <w:r w:rsidRPr="00D53819">
        <w:rPr>
          <w:rFonts w:ascii="Times New Roman" w:hAnsi="Times New Roman" w:cs="Times New Roman"/>
          <w:sz w:val="24"/>
          <w:szCs w:val="24"/>
        </w:rPr>
        <w:t>Черепановском</w:t>
      </w:r>
      <w:proofErr w:type="spellEnd"/>
      <w:r w:rsidRPr="00D53819">
        <w:rPr>
          <w:rFonts w:ascii="Times New Roman" w:hAnsi="Times New Roman" w:cs="Times New Roman"/>
          <w:sz w:val="24"/>
          <w:szCs w:val="24"/>
        </w:rPr>
        <w:t>, Карасукском и Краснозерском районах.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Вследствие большого видового и агрегатного разнообразия отходов, размещаемых </w:t>
      </w:r>
      <w:proofErr w:type="spellStart"/>
      <w:r w:rsidRPr="00D53819">
        <w:rPr>
          <w:rFonts w:ascii="Times New Roman" w:hAnsi="Times New Roman" w:cs="Times New Roman"/>
          <w:sz w:val="24"/>
          <w:szCs w:val="24"/>
        </w:rPr>
        <w:t>несанкционированно</w:t>
      </w:r>
      <w:proofErr w:type="spellEnd"/>
      <w:r w:rsidRPr="00D53819">
        <w:rPr>
          <w:rFonts w:ascii="Times New Roman" w:hAnsi="Times New Roman" w:cs="Times New Roman"/>
          <w:sz w:val="24"/>
          <w:szCs w:val="24"/>
        </w:rPr>
        <w:t>, их воздействие затрагивает практически весь спектр компонентов природной среды: атмосферный воздух, поверхностные почвы, подземные воды и грунты до глубин более 20 метров, растительный и животный мир.</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Новосибирской области по результатам инвентаризации по состоянию на 01.01.2018 выявлено 6 свалок в границах городов (населенных пунктов, отнесенных </w:t>
      </w:r>
      <w:hyperlink r:id="rId67" w:history="1">
        <w:r w:rsidRPr="00D53819">
          <w:rPr>
            <w:rFonts w:ascii="Times New Roman" w:hAnsi="Times New Roman" w:cs="Times New Roman"/>
            <w:color w:val="0000FF"/>
            <w:sz w:val="24"/>
            <w:szCs w:val="24"/>
          </w:rPr>
          <w:t>Законом</w:t>
        </w:r>
      </w:hyperlink>
      <w:r w:rsidRPr="00D53819">
        <w:rPr>
          <w:rFonts w:ascii="Times New Roman" w:hAnsi="Times New Roman" w:cs="Times New Roman"/>
          <w:sz w:val="24"/>
          <w:szCs w:val="24"/>
        </w:rPr>
        <w:t xml:space="preserve"> Новосибирской области от 02.06.2004 N 200-ОЗ "О статусе и границах муниципальных образований Новосибирской области" к городским поселениям и городским округам), которые планируется ликвидировать в рамках регионального проекта "Снижение негативного воздействия на окружающую среду путем ликвидации несанкционированных свалок в границах городов Новосибирской области" (краткое наименование - "Чистые города"),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(протокол от 02.04.2019),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Также планируется ликвидация несанкционированных свалок отходов, образовавшихся до 01.01.2019, не включенных в региональный проект "Чистые города". По данным органов местного самоуправления, на 01.01.2020 учтено 48 свалок, в отношении которых имеются судебные решения, предписания надзорных органов о понуждении органов местного самоуправления к их ликвидации.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целях обеспечения бесперебойного сбора и вывоза отходов необходимо обновление автопарка техники специального назначения предприятий коммунального комплекса, так как </w:t>
      </w:r>
      <w:r w:rsidRPr="00D53819">
        <w:rPr>
          <w:rFonts w:ascii="Times New Roman" w:hAnsi="Times New Roman" w:cs="Times New Roman"/>
          <w:sz w:val="24"/>
          <w:szCs w:val="24"/>
        </w:rPr>
        <w:lastRenderedPageBreak/>
        <w:t>износ транспортных средств составляет 50 - 70%.</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2012 - 2013 годах было приобретено 140 единиц техники, вместе с тем потребность в обновлении остается до настоящего времени в связи с ежегодным выбытием автотранспорта по причине поломки либо истечения срока эксплуатации.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Учитывая на сегодняшний день развитие рынка автотранспорта на газомоторном топливе и принимая во внимание экологический эффект от его использования, необходимо внедрять автомобильный транспорт специального назначения, использующий природный газ в качестве моторного топлива, на сегодняшний день на предприятиях коммунального комплекса такая техника не применяется.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соответствии с Комплексным планом мероприятий по расширению использования природного газа в качестве моторного топлива, утвержденным заместителем Председателя Правительства Российской Федерации А.В. </w:t>
      </w:r>
      <w:proofErr w:type="spellStart"/>
      <w:r w:rsidRPr="00D53819">
        <w:rPr>
          <w:rFonts w:ascii="Times New Roman" w:hAnsi="Times New Roman" w:cs="Times New Roman"/>
          <w:sz w:val="24"/>
          <w:szCs w:val="24"/>
        </w:rPr>
        <w:t>Дворковичем</w:t>
      </w:r>
      <w:proofErr w:type="spellEnd"/>
      <w:r w:rsidRPr="00D53819">
        <w:rPr>
          <w:rFonts w:ascii="Times New Roman" w:hAnsi="Times New Roman" w:cs="Times New Roman"/>
          <w:sz w:val="24"/>
          <w:szCs w:val="24"/>
        </w:rPr>
        <w:t xml:space="preserve"> от 14.11.2013 N 6819п-П9, субъектам Российской Федерации поручена разработка государственных программ в данном направлении, разработка аналогичной программы планируется на федеральном уровне.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Расширение использования природного газа в качестве моторного топлива на автомобильном транспорте специального назначения предприятий коммунального комплекса позволит внедрить использование компримированного природного газа на технике специального назначения и в целом расширить его использование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Принимая во внимание развитие рынка газомоторного топлива на территории Российской Федерации возникает потребность в мероприятиях по внедрению и эксплуатации техники, работающей на газомоторном топливе, в рамках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 поэтапном развитии рынка газомоторного топлива в России прогнозируется увеличение потребления компримированного природного газа с 0,4 млрд. куб. м в 2013 году до 10,4 млрд. куб. м к 2020 году, сжиженного природного газа - с 0 до 3,8 млн. т в год.</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городе Новосибирске на территории левого берега действуют две автомобильные газонаполнительные компрессорные станции (АГНКС), строительство еще одной станции планируется в Первомайском районе. Первоначальные мероприятия по приобретению транспортных средств для сбора и вывоза отходов, использующих компримированный природный газ в качестве моторного топлива, будут ориентированы на город Новосибирск, город Барабинск, город Бердск, город </w:t>
      </w:r>
      <w:proofErr w:type="spellStart"/>
      <w:r w:rsidRPr="00D53819">
        <w:rPr>
          <w:rFonts w:ascii="Times New Roman" w:hAnsi="Times New Roman" w:cs="Times New Roman"/>
          <w:sz w:val="24"/>
          <w:szCs w:val="24"/>
        </w:rPr>
        <w:t>Искитим</w:t>
      </w:r>
      <w:proofErr w:type="spellEnd"/>
      <w:r w:rsidRPr="00D53819">
        <w:rPr>
          <w:rFonts w:ascii="Times New Roman" w:hAnsi="Times New Roman" w:cs="Times New Roman"/>
          <w:sz w:val="24"/>
          <w:szCs w:val="24"/>
        </w:rPr>
        <w:t>.</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1"/>
        <w:rPr>
          <w:rFonts w:ascii="Times New Roman" w:hAnsi="Times New Roman" w:cs="Times New Roman"/>
          <w:sz w:val="24"/>
          <w:szCs w:val="24"/>
        </w:rPr>
      </w:pPr>
      <w:r w:rsidRPr="00D53819">
        <w:rPr>
          <w:rFonts w:ascii="Times New Roman" w:hAnsi="Times New Roman" w:cs="Times New Roman"/>
          <w:sz w:val="24"/>
          <w:szCs w:val="24"/>
        </w:rPr>
        <w:t>III. Цели и задачи, важнейшие целевые</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индикаторы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Выбор приоритетов государственной программы определен в соответствии с </w:t>
      </w:r>
      <w:hyperlink r:id="rId68" w:history="1">
        <w:r w:rsidRPr="00D53819">
          <w:rPr>
            <w:rFonts w:ascii="Times New Roman" w:hAnsi="Times New Roman" w:cs="Times New Roman"/>
            <w:color w:val="0000FF"/>
            <w:sz w:val="24"/>
            <w:szCs w:val="24"/>
          </w:rPr>
          <w:t>Указом</w:t>
        </w:r>
      </w:hyperlink>
      <w:r w:rsidRPr="00D53819">
        <w:rPr>
          <w:rFonts w:ascii="Times New Roman" w:hAnsi="Times New Roman" w:cs="Times New Roman"/>
          <w:sz w:val="24"/>
          <w:szCs w:val="24"/>
        </w:rPr>
        <w:t xml:space="preserve"> Президента РФ от 07.05.2018 N 204 "О национальных целях и стратегических задачах развития Российской Федерации на период до 2024 года", </w:t>
      </w:r>
      <w:hyperlink r:id="rId69" w:history="1">
        <w:r w:rsidRPr="00D53819">
          <w:rPr>
            <w:rFonts w:ascii="Times New Roman" w:hAnsi="Times New Roman" w:cs="Times New Roman"/>
            <w:color w:val="0000FF"/>
            <w:sz w:val="24"/>
            <w:szCs w:val="24"/>
          </w:rPr>
          <w:t>Основами</w:t>
        </w:r>
      </w:hyperlink>
      <w:r w:rsidRPr="00D53819">
        <w:rPr>
          <w:rFonts w:ascii="Times New Roman" w:hAnsi="Times New Roman" w:cs="Times New Roman"/>
          <w:sz w:val="24"/>
          <w:szCs w:val="24"/>
        </w:rPr>
        <w:t xml:space="preserve">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30.04.2012, </w:t>
      </w:r>
      <w:hyperlink r:id="rId70" w:history="1">
        <w:r w:rsidRPr="00D53819">
          <w:rPr>
            <w:rFonts w:ascii="Times New Roman" w:hAnsi="Times New Roman" w:cs="Times New Roman"/>
            <w:color w:val="0000FF"/>
            <w:sz w:val="24"/>
            <w:szCs w:val="24"/>
          </w:rPr>
          <w:t>Стратегией</w:t>
        </w:r>
      </w:hyperlink>
      <w:r w:rsidRPr="00D53819">
        <w:rPr>
          <w:rFonts w:ascii="Times New Roman" w:hAnsi="Times New Roman" w:cs="Times New Roman"/>
          <w:sz w:val="24"/>
          <w:szCs w:val="24"/>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w:t>
      </w:r>
      <w:hyperlink r:id="rId71" w:history="1">
        <w:r w:rsidRPr="00D53819">
          <w:rPr>
            <w:rFonts w:ascii="Times New Roman" w:hAnsi="Times New Roman" w:cs="Times New Roman"/>
            <w:color w:val="0000FF"/>
            <w:sz w:val="24"/>
            <w:szCs w:val="24"/>
          </w:rPr>
          <w:t>Концепцией</w:t>
        </w:r>
      </w:hyperlink>
      <w:r w:rsidRPr="00D53819">
        <w:rPr>
          <w:rFonts w:ascii="Times New Roman" w:hAnsi="Times New Roman" w:cs="Times New Roman"/>
          <w:sz w:val="24"/>
          <w:szCs w:val="24"/>
        </w:rPr>
        <w:t xml:space="preserve"> охраны окружающей среды Новосибирской области на период до 2015 года, утвержденной распоряжением Губернатора Новосибирской области от 17.11.2009 N 283-р, </w:t>
      </w:r>
      <w:hyperlink r:id="rId72" w:history="1">
        <w:r w:rsidRPr="00D53819">
          <w:rPr>
            <w:rFonts w:ascii="Times New Roman" w:hAnsi="Times New Roman" w:cs="Times New Roman"/>
            <w:color w:val="0000FF"/>
            <w:sz w:val="24"/>
            <w:szCs w:val="24"/>
          </w:rPr>
          <w:t>Планом</w:t>
        </w:r>
      </w:hyperlink>
      <w:r w:rsidRPr="00D53819">
        <w:rPr>
          <w:rFonts w:ascii="Times New Roman" w:hAnsi="Times New Roman" w:cs="Times New Roman"/>
          <w:sz w:val="24"/>
          <w:szCs w:val="24"/>
        </w:rPr>
        <w:t xml:space="preserve"> социально-экономического развития Новосибирской области на 2014 год и плановый период 2015 и 2016 годов, утвержденным постановлением Правительства Новосибирской области от 30.12.2013 N 609-п, Концепцией развития комплекса по сбору, транспортировке, переработке и утилизации твердых бытовых отходов города Новосибирска (одобрена на заседании Правительства Новосибирской области, протокол от 06.08.2012 N 28), территориальной </w:t>
      </w:r>
      <w:hyperlink r:id="rId73" w:history="1">
        <w:r w:rsidRPr="00D53819">
          <w:rPr>
            <w:rFonts w:ascii="Times New Roman" w:hAnsi="Times New Roman" w:cs="Times New Roman"/>
            <w:color w:val="0000FF"/>
            <w:sz w:val="24"/>
            <w:szCs w:val="24"/>
          </w:rPr>
          <w:t>схемой</w:t>
        </w:r>
      </w:hyperlink>
      <w:r w:rsidRPr="00D53819">
        <w:rPr>
          <w:rFonts w:ascii="Times New Roman" w:hAnsi="Times New Roman" w:cs="Times New Roman"/>
          <w:sz w:val="24"/>
          <w:szCs w:val="24"/>
        </w:rP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(далее - территориальная схема).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Приоритетами государственной политики в сфере обращения с отходами являются: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совершенствование системы обращения с отходами производства и потребления, внедрение </w:t>
      </w:r>
      <w:r w:rsidRPr="00D53819">
        <w:rPr>
          <w:rFonts w:ascii="Times New Roman" w:hAnsi="Times New Roman" w:cs="Times New Roman"/>
          <w:sz w:val="24"/>
          <w:szCs w:val="24"/>
        </w:rPr>
        <w:lastRenderedPageBreak/>
        <w:t>глубокой обработки вторичного сырья и твердых коммунальных отходов, направленное на снижение негативного воздействия на окружающую среду;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создание единой информационной системы об объемах и источниках образования отходов, потребностях во вторичных материальных ресурсах, доступных способах обработки;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совершенствование тарифной политики в сфере обращения с отходами на территории муниципальных образований для установления экономически обоснованного тарифа;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создание межмуниципальных объектов размещения отходов, предприятий по обработке отходов на основании территориальной схемы;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создание полигонов ТКО, отвечающих установленным требованиям, для населенных пунктов, предусмотренных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ликвидация несанкционированных свалок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формирование комплексной системы обращения с твердыми коммунальными отходами, включая ликвидацию несанкционированных свалок твердых коммунальных отходов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Целью государственной программы является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достижения поставленной цели необходимо решить следующие задачи: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внедрение глубокой обработки ТКО, образующихся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создание условий для легитимного размещения ТКО 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создание инфраструктуры по раздельному сбору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ликвидация несанкционированных свалок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К основным индикаторам реализации государственной программы относятся: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доля обезвреживаемых, используемых отходов от объема отходов, образованных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доля отходов, направляемых на захоронение, в общем объеме образованных отходов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доля ТКО, направляемых на захоронение, в общем объеме образованных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Подробный перечень целевых индикаторов с указанием плановых значений в разбивке по годам приведен в </w:t>
      </w:r>
      <w:hyperlink w:anchor="P832" w:history="1">
        <w:r w:rsidRPr="00D53819">
          <w:rPr>
            <w:rFonts w:ascii="Times New Roman" w:hAnsi="Times New Roman" w:cs="Times New Roman"/>
            <w:color w:val="0000FF"/>
            <w:sz w:val="24"/>
            <w:szCs w:val="24"/>
          </w:rPr>
          <w:t>приложении N 1</w:t>
        </w:r>
      </w:hyperlink>
      <w:r w:rsidRPr="00D53819">
        <w:rPr>
          <w:rFonts w:ascii="Times New Roman" w:hAnsi="Times New Roman" w:cs="Times New Roman"/>
          <w:sz w:val="24"/>
          <w:szCs w:val="24"/>
        </w:rPr>
        <w:t xml:space="preserve"> к государственной программе.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Показатели целевых индикаторов под номерами с первого по третий включительно являются статистическими, показатели индикаторов под номерами с четвертого по восемнадцатый включительно, приведенные в подробном перечне целевых индикаторов в </w:t>
      </w:r>
      <w:hyperlink w:anchor="P832" w:history="1">
        <w:r w:rsidRPr="00D53819">
          <w:rPr>
            <w:rFonts w:ascii="Times New Roman" w:hAnsi="Times New Roman" w:cs="Times New Roman"/>
            <w:color w:val="0000FF"/>
            <w:sz w:val="24"/>
            <w:szCs w:val="24"/>
          </w:rPr>
          <w:t>приложении N 1</w:t>
        </w:r>
      </w:hyperlink>
      <w:r w:rsidRPr="00D53819">
        <w:rPr>
          <w:rFonts w:ascii="Times New Roman" w:hAnsi="Times New Roman" w:cs="Times New Roman"/>
          <w:sz w:val="24"/>
          <w:szCs w:val="24"/>
        </w:rPr>
        <w:t xml:space="preserve"> к государственной программе, являются расчетными, для расчета плановых и фактических значений показателей применяется методика расчета.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Методика расчета плановых и фактических значений индикаторов приведена в Плане реализации мероприятий государственной программы, утвержденном приказом министерства жилищно-коммунального хозяйства и энергетики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Сведения о плановых значениях индикаторов государственной программы по годам приведены в </w:t>
      </w:r>
      <w:hyperlink w:anchor="P832" w:history="1">
        <w:r w:rsidRPr="00D53819">
          <w:rPr>
            <w:rFonts w:ascii="Times New Roman" w:hAnsi="Times New Roman" w:cs="Times New Roman"/>
            <w:color w:val="0000FF"/>
            <w:sz w:val="24"/>
            <w:szCs w:val="24"/>
          </w:rPr>
          <w:t>приложении N 1</w:t>
        </w:r>
      </w:hyperlink>
      <w:r w:rsidRPr="00D53819">
        <w:rPr>
          <w:rFonts w:ascii="Times New Roman" w:hAnsi="Times New Roman" w:cs="Times New Roman"/>
          <w:sz w:val="24"/>
          <w:szCs w:val="24"/>
        </w:rPr>
        <w:t xml:space="preserve"> к государственной программе.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1"/>
        <w:rPr>
          <w:rFonts w:ascii="Times New Roman" w:hAnsi="Times New Roman" w:cs="Times New Roman"/>
          <w:sz w:val="24"/>
          <w:szCs w:val="24"/>
        </w:rPr>
      </w:pPr>
      <w:r w:rsidRPr="00D53819">
        <w:rPr>
          <w:rFonts w:ascii="Times New Roman" w:hAnsi="Times New Roman" w:cs="Times New Roman"/>
          <w:sz w:val="24"/>
          <w:szCs w:val="24"/>
        </w:rPr>
        <w:t>IV. Система основных мероприятий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Краткая характеристика мероприятий государственной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lastRenderedPageBreak/>
        <w:t>программы, реализуемых с 2015 по 2018 год</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решения задачи N 1 по внедрению глубокой обработки ТКО, образующихся в Новосибирской области, планируется реализация: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мероприятия N 1 - строительство комплексов по глубокой обработке ТКО для города Новосибирска и Новосибирской агломерации Новосибирской области, в рамках которого необходимо для строительства 2-х комплексов по глубокой обработке ТКО в 2015 - 2017 годах провести </w:t>
      </w:r>
      <w:proofErr w:type="spellStart"/>
      <w:r w:rsidRPr="00D53819">
        <w:rPr>
          <w:rFonts w:ascii="Times New Roman" w:hAnsi="Times New Roman" w:cs="Times New Roman"/>
          <w:sz w:val="24"/>
          <w:szCs w:val="24"/>
        </w:rPr>
        <w:t>предпроектные</w:t>
      </w:r>
      <w:proofErr w:type="spellEnd"/>
      <w:r w:rsidRPr="00D53819">
        <w:rPr>
          <w:rFonts w:ascii="Times New Roman" w:hAnsi="Times New Roman" w:cs="Times New Roman"/>
          <w:sz w:val="24"/>
          <w:szCs w:val="24"/>
        </w:rPr>
        <w:t xml:space="preserve"> работы (выбор земельных участков, их оценка требованиям действующего законодательства).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Реализацию данного мероприятия планируется осуществить за счет внебюджетных источников (инвестиционных вложений).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Выбор методов уменьшения массы отходов, изменение их состава, физических и химических свойств определяется индивидуально к каждому объекту строительства в целях снижения негативного воздействия отходов на здоровье человека и окружающую среду.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силу того, что экономическая заинтересованность переработчиков отходов сохраняется в сборе, заготовке и использовании только наиболее ликвидных видов вторичного сырья для уже существующих производств по его переработке (ПЭТФ-бутылка, лом черных и цветных металлов, картон и бумага), в Новосибирской области, как и в других субъектах Российской Федерации, существует проблема организации новых производств по переработке отходов и внедрению перерабатывающих технологий.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Но развитие этой сферы возможно только при системных решениях в целом со стороны государства. Это и создание банка данных современных технологий по переработке и обезвреживанию различного вида отходов, и создание условий для формирования индустрии переработки и вторичного использования отходов производства и потребления.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Реализация мероприятия по внедрению глубокой обработки ТКО и создание единой системы управления в сфере обращения с отходами с участием регионального оператора позволят начать формирование такой индустрии 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решения задачи N 2 по совершенствованию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 планируется реализация следующих мероприятий: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мероприятие N 1 - вклад в уставный капитал юридического лица АО "</w:t>
      </w:r>
      <w:proofErr w:type="spellStart"/>
      <w:r w:rsidRPr="00D53819">
        <w:rPr>
          <w:rFonts w:ascii="Times New Roman" w:hAnsi="Times New Roman" w:cs="Times New Roman"/>
          <w:sz w:val="24"/>
          <w:szCs w:val="24"/>
        </w:rPr>
        <w:t>Экооператор</w:t>
      </w:r>
      <w:proofErr w:type="spellEnd"/>
      <w:r w:rsidRPr="00D53819">
        <w:rPr>
          <w:rFonts w:ascii="Times New Roman" w:hAnsi="Times New Roman" w:cs="Times New Roman"/>
          <w:sz w:val="24"/>
          <w:szCs w:val="24"/>
        </w:rPr>
        <w:t>".</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Создание в 2015 году юридического лица в виде АО "</w:t>
      </w:r>
      <w:proofErr w:type="spellStart"/>
      <w:r w:rsidRPr="00D53819">
        <w:rPr>
          <w:rFonts w:ascii="Times New Roman" w:hAnsi="Times New Roman" w:cs="Times New Roman"/>
          <w:sz w:val="24"/>
          <w:szCs w:val="24"/>
        </w:rPr>
        <w:t>Экооператор</w:t>
      </w:r>
      <w:proofErr w:type="spellEnd"/>
      <w:r w:rsidRPr="00D53819">
        <w:rPr>
          <w:rFonts w:ascii="Times New Roman" w:hAnsi="Times New Roman" w:cs="Times New Roman"/>
          <w:sz w:val="24"/>
          <w:szCs w:val="24"/>
        </w:rPr>
        <w:t>" (далее - АО "</w:t>
      </w:r>
      <w:proofErr w:type="spellStart"/>
      <w:r w:rsidRPr="00D53819">
        <w:rPr>
          <w:rFonts w:ascii="Times New Roman" w:hAnsi="Times New Roman" w:cs="Times New Roman"/>
          <w:sz w:val="24"/>
          <w:szCs w:val="24"/>
        </w:rPr>
        <w:t>Экооператор</w:t>
      </w:r>
      <w:proofErr w:type="spellEnd"/>
      <w:r w:rsidRPr="00D53819">
        <w:rPr>
          <w:rFonts w:ascii="Times New Roman" w:hAnsi="Times New Roman" w:cs="Times New Roman"/>
          <w:sz w:val="24"/>
          <w:szCs w:val="24"/>
        </w:rPr>
        <w:t>") при участии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 создании юридического лица департамент имущества и земельных отношений Новосибирской области выступит от имени Новосибирской области учредителем АО "</w:t>
      </w:r>
      <w:proofErr w:type="spellStart"/>
      <w:r w:rsidRPr="00D53819">
        <w:rPr>
          <w:rFonts w:ascii="Times New Roman" w:hAnsi="Times New Roman" w:cs="Times New Roman"/>
          <w:sz w:val="24"/>
          <w:szCs w:val="24"/>
        </w:rPr>
        <w:t>Экооператор</w:t>
      </w:r>
      <w:proofErr w:type="spellEnd"/>
      <w:r w:rsidRPr="00D53819">
        <w:rPr>
          <w:rFonts w:ascii="Times New Roman" w:hAnsi="Times New Roman" w:cs="Times New Roman"/>
          <w:sz w:val="24"/>
          <w:szCs w:val="24"/>
        </w:rPr>
        <w:t>", примет участие в подготовке устава общества. После регистрации юридического лица АО "</w:t>
      </w:r>
      <w:proofErr w:type="spellStart"/>
      <w:r w:rsidRPr="00D53819">
        <w:rPr>
          <w:rFonts w:ascii="Times New Roman" w:hAnsi="Times New Roman" w:cs="Times New Roman"/>
          <w:sz w:val="24"/>
          <w:szCs w:val="24"/>
        </w:rPr>
        <w:t>Экооператор</w:t>
      </w:r>
      <w:proofErr w:type="spellEnd"/>
      <w:r w:rsidRPr="00D53819">
        <w:rPr>
          <w:rFonts w:ascii="Times New Roman" w:hAnsi="Times New Roman" w:cs="Times New Roman"/>
          <w:sz w:val="24"/>
          <w:szCs w:val="24"/>
        </w:rPr>
        <w:t>" совместно с министерством жилищно-коммунального хозяйства и энергетики Новосибирской области будут сформированы органы управления и ревизионная комиссия общества.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Мероприятие N 2 -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2018 году планируется проведение конкурсного отбора юридических лиц для присвоения победителю статуса регионального оператора.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Планируется, что региональный оператор посредством заключения контрактов с инвесторами образует в Новосибирской области систему по обработке отходов, которая включит в себя сортировочные линии, предприятия по глубокой обработке отходов, как вновь построенные, так и существующие (мусоросортировочный завод N 2), и так далее. Контракты, заключенные с инвесторами, будут включать в себя гарантии по обеспечению построенных за счет инвестиций предприятий отходами, цену обработки единицы отходов, сроки окупаемости.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Схема взаимодействия регионального оператора на рынке обращения ТКО приведена ниже.</w:t>
      </w:r>
    </w:p>
    <w:p w:rsidR="003D1BBA" w:rsidRPr="00D53819" w:rsidRDefault="003D1BBA" w:rsidP="00D53819">
      <w:pPr>
        <w:pStyle w:val="ConsPlusNormal"/>
        <w:ind w:firstLine="540"/>
        <w:jc w:val="both"/>
        <w:rPr>
          <w:rFonts w:ascii="Times New Roman" w:hAnsi="Times New Roman" w:cs="Times New Roman"/>
          <w:sz w:val="24"/>
          <w:szCs w:val="24"/>
        </w:rPr>
      </w:pPr>
    </w:p>
    <w:p w:rsidR="00385480" w:rsidRDefault="00385480" w:rsidP="0038548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Схема взаимодействия регионального оператора на рынке обращения ТКО</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Бюджет НСО</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д│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Поставщики                                       о                                             Инвестор 1</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отходов 1 </w:t>
      </w:r>
      <w:proofErr w:type="gramStart"/>
      <w:r>
        <w:rPr>
          <w:rFonts w:ascii="Courier New" w:eastAsiaTheme="minorHAnsi" w:hAnsi="Courier New" w:cs="Courier New"/>
          <w:color w:val="auto"/>
          <w:sz w:val="14"/>
          <w:szCs w:val="14"/>
        </w:rPr>
        <w:t>│&lt;</w:t>
      </w:r>
      <w:proofErr w:type="gramEnd"/>
      <w:r>
        <w:rPr>
          <w:rFonts w:ascii="Courier New" w:eastAsiaTheme="minorHAnsi" w:hAnsi="Courier New" w:cs="Courier New"/>
          <w:color w:val="auto"/>
          <w:sz w:val="14"/>
          <w:szCs w:val="14"/>
        </w:rPr>
        <w:t>───────────────────────────┐        т│            ┌────────────────────────&gt;│(</w:t>
      </w:r>
      <w:proofErr w:type="spellStart"/>
      <w:r>
        <w:rPr>
          <w:rFonts w:ascii="Courier New" w:eastAsiaTheme="minorHAnsi" w:hAnsi="Courier New" w:cs="Courier New"/>
          <w:color w:val="auto"/>
          <w:sz w:val="14"/>
          <w:szCs w:val="14"/>
        </w:rPr>
        <w:t>мусорообрабатывающий</w:t>
      </w:r>
      <w:proofErr w:type="spellEnd"/>
      <w:r>
        <w:rPr>
          <w:rFonts w:ascii="Courier New" w:eastAsiaTheme="minorHAnsi" w:hAnsi="Courier New" w:cs="Courier New"/>
          <w:color w:val="auto"/>
          <w:sz w:val="14"/>
          <w:szCs w:val="14"/>
        </w:rPr>
        <w:t>│</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а                                               завод)</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        ц│            │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и</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        и│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        \/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   ┌────────────────────────┐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Контракт на прием ТКО           Региональный           Контракт на обработку, захоронение ТКО</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   │      оператор по       │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обращению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Поставщики │&lt;────────────────────────</w:t>
      </w:r>
      <w:proofErr w:type="gramStart"/>
      <w:r>
        <w:rPr>
          <w:rFonts w:ascii="Courier New" w:eastAsiaTheme="minorHAnsi" w:hAnsi="Courier New" w:cs="Courier New"/>
          <w:color w:val="auto"/>
          <w:sz w:val="14"/>
          <w:szCs w:val="14"/>
        </w:rPr>
        <w:t>─&gt;│</w:t>
      </w:r>
      <w:proofErr w:type="gramEnd"/>
      <w:r>
        <w:rPr>
          <w:rFonts w:ascii="Courier New" w:eastAsiaTheme="minorHAnsi" w:hAnsi="Courier New" w:cs="Courier New"/>
          <w:color w:val="auto"/>
          <w:sz w:val="14"/>
          <w:szCs w:val="14"/>
        </w:rPr>
        <w:t xml:space="preserve">         с ТКО          │&lt;──────────────────────&gt;      Инвестор 2</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отходов 2                          ┌</w:t>
      </w:r>
      <w:proofErr w:type="gramStart"/>
      <w:r>
        <w:rPr>
          <w:rFonts w:ascii="Courier New" w:eastAsiaTheme="minorHAnsi" w:hAnsi="Courier New" w:cs="Courier New"/>
          <w:color w:val="auto"/>
          <w:sz w:val="14"/>
          <w:szCs w:val="14"/>
        </w:rPr>
        <w:t>─&gt;└</w:t>
      </w:r>
      <w:proofErr w:type="gramEnd"/>
      <w:r>
        <w:rPr>
          <w:rFonts w:ascii="Courier New" w:eastAsiaTheme="minorHAnsi" w:hAnsi="Courier New" w:cs="Courier New"/>
          <w:color w:val="auto"/>
          <w:sz w:val="14"/>
          <w:szCs w:val="14"/>
        </w:rPr>
        <w:t>────────────────────────┘&lt;─┐                     │(</w:t>
      </w:r>
      <w:proofErr w:type="spellStart"/>
      <w:r>
        <w:rPr>
          <w:rFonts w:ascii="Courier New" w:eastAsiaTheme="minorHAnsi" w:hAnsi="Courier New" w:cs="Courier New"/>
          <w:color w:val="auto"/>
          <w:sz w:val="14"/>
          <w:szCs w:val="14"/>
        </w:rPr>
        <w:t>мусорообрабатывающий</w:t>
      </w:r>
      <w:proofErr w:type="spellEnd"/>
      <w:r>
        <w:rPr>
          <w:rFonts w:ascii="Courier New" w:eastAsiaTheme="minorHAnsi" w:hAnsi="Courier New" w:cs="Courier New"/>
          <w:color w:val="auto"/>
          <w:sz w:val="14"/>
          <w:szCs w:val="14"/>
        </w:rPr>
        <w:t>│</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 /\                               завод)</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    │     Контракт на     │   │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│транспортирование│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│Поставщики                          │    │   от места сбора    │   └───────────────────</w:t>
      </w:r>
      <w:proofErr w:type="gramStart"/>
      <w:r>
        <w:rPr>
          <w:rFonts w:ascii="Courier New" w:eastAsiaTheme="minorHAnsi" w:hAnsi="Courier New" w:cs="Courier New"/>
          <w:color w:val="auto"/>
          <w:sz w:val="14"/>
          <w:szCs w:val="14"/>
        </w:rPr>
        <w:t>─&gt;  Инвестор</w:t>
      </w:r>
      <w:proofErr w:type="gramEnd"/>
      <w:r>
        <w:rPr>
          <w:rFonts w:ascii="Courier New" w:eastAsiaTheme="minorHAnsi" w:hAnsi="Courier New" w:cs="Courier New"/>
          <w:color w:val="auto"/>
          <w:sz w:val="14"/>
          <w:szCs w:val="14"/>
        </w:rPr>
        <w:t xml:space="preserve"> n полигон</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отходов n </w:t>
      </w:r>
      <w:proofErr w:type="gramStart"/>
      <w:r>
        <w:rPr>
          <w:rFonts w:ascii="Courier New" w:eastAsiaTheme="minorHAnsi" w:hAnsi="Courier New" w:cs="Courier New"/>
          <w:color w:val="auto"/>
          <w:sz w:val="14"/>
          <w:szCs w:val="14"/>
        </w:rPr>
        <w:t>│&lt;</w:t>
      </w:r>
      <w:proofErr w:type="gramEnd"/>
      <w:r>
        <w:rPr>
          <w:rFonts w:ascii="Courier New" w:eastAsiaTheme="minorHAnsi" w:hAnsi="Courier New" w:cs="Courier New"/>
          <w:color w:val="auto"/>
          <w:sz w:val="14"/>
          <w:szCs w:val="14"/>
        </w:rPr>
        <w:t>───────────────────────┘      │    ТКО до МСК   │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   </w:t>
      </w:r>
      <w:proofErr w:type="gramStart"/>
      <w:r>
        <w:rPr>
          <w:rFonts w:ascii="Courier New" w:eastAsiaTheme="minorHAnsi" w:hAnsi="Courier New" w:cs="Courier New"/>
          <w:color w:val="auto"/>
          <w:sz w:val="14"/>
          <w:szCs w:val="14"/>
        </w:rPr>
        <w:t xml:space="preserve">   (</w:t>
      </w:r>
      <w:proofErr w:type="gramEnd"/>
      <w:r>
        <w:rPr>
          <w:rFonts w:ascii="Courier New" w:eastAsiaTheme="minorHAnsi" w:hAnsi="Courier New" w:cs="Courier New"/>
          <w:color w:val="auto"/>
          <w:sz w:val="14"/>
          <w:szCs w:val="14"/>
        </w:rPr>
        <w:t>полигона)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Транспортные компании 1, 2, 3</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Транспортные компании n</w:t>
      </w:r>
    </w:p>
    <w:p w:rsidR="00385480" w:rsidRDefault="00385480" w:rsidP="00385480">
      <w:pPr>
        <w:keepNext w:val="0"/>
        <w:keepLines w:val="0"/>
        <w:autoSpaceDE w:val="0"/>
        <w:autoSpaceDN w:val="0"/>
        <w:adjustRightInd w:val="0"/>
        <w:spacing w:before="0" w:line="240" w:lineRule="auto"/>
        <w:jc w:val="both"/>
        <w:rPr>
          <w:rFonts w:ascii="Courier New" w:eastAsiaTheme="minorHAnsi" w:hAnsi="Courier New" w:cs="Courier New"/>
          <w:color w:val="auto"/>
          <w:sz w:val="14"/>
          <w:szCs w:val="14"/>
        </w:rPr>
      </w:pPr>
      <w:r>
        <w:rPr>
          <w:rFonts w:ascii="Courier New" w:eastAsiaTheme="minorHAnsi" w:hAnsi="Courier New" w:cs="Courier New"/>
          <w:color w:val="auto"/>
          <w:sz w:val="14"/>
          <w:szCs w:val="14"/>
        </w:rPr>
        <w:t xml:space="preserve">                                      └───────────────────────────┘</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Создание регионального оператора позволит смягчить экономическую нагрузку на население, связанную с необходимостью повышения тарифа на утилизацию ТКО. Указанный результат планируется достичь путем реализации программы дотаций (предоставления региональному оператору на компенсацию части затрат по оплате услуги утилизации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Мероприятие N 3 - возмещение недополученных доходов концессионера.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Для обеспечения гарантий концессионеров, заключивших в соответствии с Федеральным </w:t>
      </w:r>
      <w:hyperlink r:id="rId74" w:history="1">
        <w:r w:rsidRPr="00D53819">
          <w:rPr>
            <w:rFonts w:ascii="Times New Roman" w:hAnsi="Times New Roman" w:cs="Times New Roman"/>
            <w:color w:val="0000FF"/>
            <w:sz w:val="24"/>
            <w:szCs w:val="24"/>
          </w:rPr>
          <w:t>законом</w:t>
        </w:r>
      </w:hyperlink>
      <w:r w:rsidRPr="00D53819">
        <w:rPr>
          <w:rFonts w:ascii="Times New Roman" w:hAnsi="Times New Roman" w:cs="Times New Roman"/>
          <w:sz w:val="24"/>
          <w:szCs w:val="24"/>
        </w:rPr>
        <w:t xml:space="preserve"> от 21.07.2005 N 115-ФЗ "О концессионных соглашениях" концессионные соглашения с министерством, планируется реализация мероприятия, направленного на возмещение недополученных доходов концессионера, в форме предоставления субсидий из бюджета Новосибирской области. Сроки реализации данного мероприятия уточняются ежегодно. Для осуществления деятельности регионального оператора в 2016 году планируется реализация следующих мероприятий: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мероприятие N 4 - разработка территориальной схемы обращения с отходами;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мероприятие N 5 - актуализация территориальной схемы с отходами.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Состав требований к составу и содержанию территориальных схем обращения с отходами утверждается Правительством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решения задачи N 3 по созданию условий для легитимного размещения ТКО в городских и сельских поселениях Новосибирской области предусмотрена реализация: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мероприятия N 1 -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местных бюджетов на проектирование, строительство и реконструкцию полигонов ТКО в городских и сельских поселениях Новосибирской области, за исключением города Новосибирска.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рамках реализации данного мероприятия за счет средств бюджета Новосибирской области и местных бюджетов муниципальных образований будет осуществляться проектирование и строительство полигонов ТКО на территории Северного, </w:t>
      </w:r>
      <w:proofErr w:type="spellStart"/>
      <w:r w:rsidRPr="00D53819">
        <w:rPr>
          <w:rFonts w:ascii="Times New Roman" w:hAnsi="Times New Roman" w:cs="Times New Roman"/>
          <w:sz w:val="24"/>
          <w:szCs w:val="24"/>
        </w:rPr>
        <w:t>Баганского</w:t>
      </w:r>
      <w:proofErr w:type="spellEnd"/>
      <w:r w:rsidRPr="00D53819">
        <w:rPr>
          <w:rFonts w:ascii="Times New Roman" w:hAnsi="Times New Roman" w:cs="Times New Roman"/>
          <w:sz w:val="24"/>
          <w:szCs w:val="24"/>
        </w:rPr>
        <w:t>, Карасукского районов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мероприятия N 2 -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 В 2018 году планируется проектирование 8 площадок </w:t>
      </w:r>
      <w:r w:rsidRPr="00D53819">
        <w:rPr>
          <w:rFonts w:ascii="Times New Roman" w:hAnsi="Times New Roman" w:cs="Times New Roman"/>
          <w:sz w:val="24"/>
          <w:szCs w:val="24"/>
        </w:rPr>
        <w:lastRenderedPageBreak/>
        <w:t>временного накопления.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Для решения задачи N 4 по созданию инфраструктуры раздельного сбора отходов потребуется реализация мероприятия N 1 -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оборудованию специальными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соответствии со </w:t>
      </w:r>
      <w:hyperlink r:id="rId75" w:history="1">
        <w:r w:rsidRPr="00D53819">
          <w:rPr>
            <w:rFonts w:ascii="Times New Roman" w:hAnsi="Times New Roman" w:cs="Times New Roman"/>
            <w:color w:val="0000FF"/>
            <w:sz w:val="24"/>
            <w:szCs w:val="24"/>
          </w:rPr>
          <w:t>статьей 4.1</w:t>
        </w:r>
      </w:hyperlink>
      <w:r w:rsidRPr="00D53819">
        <w:rPr>
          <w:rFonts w:ascii="Times New Roman" w:hAnsi="Times New Roman" w:cs="Times New Roman"/>
          <w:sz w:val="24"/>
          <w:szCs w:val="24"/>
        </w:rPr>
        <w:t xml:space="preserve"> Федерального закона от 24.06.1998 N 89-ФЗ "Об отходах производства и потребления" и Федеральным классификационным </w:t>
      </w:r>
      <w:hyperlink r:id="rId76" w:history="1">
        <w:r w:rsidRPr="00D53819">
          <w:rPr>
            <w:rFonts w:ascii="Times New Roman" w:hAnsi="Times New Roman" w:cs="Times New Roman"/>
            <w:color w:val="0000FF"/>
            <w:sz w:val="24"/>
            <w:szCs w:val="24"/>
          </w:rPr>
          <w:t>каталогом</w:t>
        </w:r>
      </w:hyperlink>
      <w:r w:rsidRPr="00D53819">
        <w:rPr>
          <w:rFonts w:ascii="Times New Roman" w:hAnsi="Times New Roman" w:cs="Times New Roman"/>
          <w:sz w:val="24"/>
          <w:szCs w:val="24"/>
        </w:rPr>
        <w:t xml:space="preserve"> отходов, утвержденным приказом Федеральной службы по надзору в сфере природопользования от 22.05.2017 N 242, указанные виды отходов относятся к чрезвычайно опасным отходам и </w:t>
      </w:r>
      <w:proofErr w:type="spellStart"/>
      <w:r w:rsidRPr="00D53819">
        <w:rPr>
          <w:rFonts w:ascii="Times New Roman" w:hAnsi="Times New Roman" w:cs="Times New Roman"/>
          <w:sz w:val="24"/>
          <w:szCs w:val="24"/>
        </w:rPr>
        <w:t>высокоопасным</w:t>
      </w:r>
      <w:proofErr w:type="spellEnd"/>
      <w:r w:rsidRPr="00D53819">
        <w:rPr>
          <w:rFonts w:ascii="Times New Roman" w:hAnsi="Times New Roman" w:cs="Times New Roman"/>
          <w:sz w:val="24"/>
          <w:szCs w:val="24"/>
        </w:rPr>
        <w:t xml:space="preserve"> отходам. В соответствии с </w:t>
      </w:r>
      <w:hyperlink r:id="rId77" w:history="1">
        <w:r w:rsidRPr="00D53819">
          <w:rPr>
            <w:rFonts w:ascii="Times New Roman" w:hAnsi="Times New Roman" w:cs="Times New Roman"/>
            <w:color w:val="0000FF"/>
            <w:sz w:val="24"/>
            <w:szCs w:val="24"/>
          </w:rPr>
          <w:t>Правилами</w:t>
        </w:r>
      </w:hyperlink>
      <w:r w:rsidRPr="00D53819">
        <w:rPr>
          <w:rFonts w:ascii="Times New Roman" w:hAnsi="Times New Roman" w:cs="Times New Roman"/>
          <w:sz w:val="24"/>
          <w:szCs w:val="24"/>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N 681, органы местного самоуправления организуют сбор и определяют место первичного сбора и размещения отработанных ртутьсодержащих ламп, образующихся у населения (за исключением многоквартирных домов, управление которыми осуществляют лица, действующие на основании договора управления или договора оказания услуг и (или) выполнения работ по содержанию и ремонту общего имущества, заключенного с собственниками помещений).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целях оказания содействия органам местного самоуправления в оборудовании специализированными контейнерами мест сбора указанных видов отходов, образующихся у населения, предусматривается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Перечень основных программных мероприятий по годам реализации государственной программы приведен в </w:t>
      </w:r>
      <w:hyperlink w:anchor="P1175" w:history="1">
        <w:r w:rsidRPr="00D53819">
          <w:rPr>
            <w:rFonts w:ascii="Times New Roman" w:hAnsi="Times New Roman" w:cs="Times New Roman"/>
            <w:color w:val="0000FF"/>
            <w:sz w:val="24"/>
            <w:szCs w:val="24"/>
          </w:rPr>
          <w:t>приложении N 2</w:t>
        </w:r>
      </w:hyperlink>
      <w:r w:rsidRPr="00D53819">
        <w:rPr>
          <w:rFonts w:ascii="Times New Roman" w:hAnsi="Times New Roman" w:cs="Times New Roman"/>
          <w:sz w:val="24"/>
          <w:szCs w:val="24"/>
        </w:rPr>
        <w:t xml:space="preserve"> к государственной программе.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Обобщенная характеристика мер государственного регулирования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К мерам государственного регулирования, реализуемым в рамках государственной программы, осуществляемым министерством жилищно-коммунального хозяйства и энергетики Новосибирской области в пределах полномочий, установленных </w:t>
      </w:r>
      <w:hyperlink r:id="rId78" w:history="1">
        <w:r w:rsidRPr="00D53819">
          <w:rPr>
            <w:rFonts w:ascii="Times New Roman" w:hAnsi="Times New Roman" w:cs="Times New Roman"/>
            <w:color w:val="0000FF"/>
            <w:sz w:val="24"/>
            <w:szCs w:val="24"/>
          </w:rPr>
          <w:t>Положением</w:t>
        </w:r>
      </w:hyperlink>
      <w:r w:rsidRPr="00D53819">
        <w:rPr>
          <w:rFonts w:ascii="Times New Roman" w:hAnsi="Times New Roman" w:cs="Times New Roman"/>
          <w:sz w:val="24"/>
          <w:szCs w:val="24"/>
        </w:rP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разработка правовых документов в области обращения с отходами производства и потребления;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координация вопросов развития и деятельности жилищно-коммунального хозяйства в области обращения с отходами производства и потребления в рамках реализации Концепции развития комплекса по сбору, транспортировке, переработке и утилизации ТКО города Новосибирска;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обеспечение условий для привлечения внебюджетных инвестиций в жилищно-коммунальный комплекс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Участие органов местного самоуправления</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в реализации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Органы местного самоуправления муниципальных районов, городских округов Новосибирской области (далее - ОМС) участвуют в реализации государственной программы в соответствии с заявками, предоставленными в соответствии с требованиями, указанными в </w:t>
      </w:r>
      <w:hyperlink w:anchor="P3543" w:history="1">
        <w:r w:rsidRPr="00D53819">
          <w:rPr>
            <w:rFonts w:ascii="Times New Roman" w:hAnsi="Times New Roman" w:cs="Times New Roman"/>
            <w:color w:val="0000FF"/>
            <w:sz w:val="24"/>
            <w:szCs w:val="24"/>
          </w:rPr>
          <w:t>приложении N 3</w:t>
        </w:r>
      </w:hyperlink>
      <w:r w:rsidRPr="00D53819">
        <w:rPr>
          <w:rFonts w:ascii="Times New Roman" w:hAnsi="Times New Roman" w:cs="Times New Roman"/>
          <w:sz w:val="24"/>
          <w:szCs w:val="24"/>
        </w:rPr>
        <w:t xml:space="preserve"> к государственной программе.</w:t>
      </w:r>
    </w:p>
    <w:p w:rsidR="003D1BBA" w:rsidRPr="00D53819" w:rsidRDefault="003D1BBA" w:rsidP="00D53819">
      <w:pPr>
        <w:pStyle w:val="ConsPlusNormal"/>
        <w:ind w:firstLine="540"/>
        <w:jc w:val="both"/>
        <w:rPr>
          <w:rFonts w:ascii="Times New Roman" w:hAnsi="Times New Roman" w:cs="Times New Roman"/>
          <w:sz w:val="24"/>
          <w:szCs w:val="24"/>
        </w:rPr>
      </w:pPr>
      <w:hyperlink w:anchor="P3448" w:history="1">
        <w:r w:rsidRPr="00D53819">
          <w:rPr>
            <w:rFonts w:ascii="Times New Roman" w:hAnsi="Times New Roman" w:cs="Times New Roman"/>
            <w:color w:val="0000FF"/>
            <w:sz w:val="24"/>
            <w:szCs w:val="24"/>
          </w:rPr>
          <w:t>Порядок</w:t>
        </w:r>
      </w:hyperlink>
      <w:r w:rsidRPr="00D53819">
        <w:rPr>
          <w:rFonts w:ascii="Times New Roman" w:hAnsi="Times New Roman" w:cs="Times New Roman"/>
          <w:sz w:val="24"/>
          <w:szCs w:val="24"/>
        </w:rPr>
        <w:t xml:space="preserve"> финансирования мероприятий, предусмотренных государственной программой, приведен в приложении N 1 к постановлению.</w:t>
      </w:r>
    </w:p>
    <w:p w:rsidR="003D1BBA" w:rsidRPr="00D53819" w:rsidRDefault="003D1BBA" w:rsidP="00D53819">
      <w:pPr>
        <w:pStyle w:val="ConsPlusNormal"/>
        <w:ind w:firstLine="540"/>
        <w:jc w:val="both"/>
        <w:rPr>
          <w:rFonts w:ascii="Times New Roman" w:hAnsi="Times New Roman" w:cs="Times New Roman"/>
          <w:sz w:val="24"/>
          <w:szCs w:val="24"/>
        </w:rPr>
      </w:pPr>
      <w:hyperlink w:anchor="P3070" w:history="1">
        <w:r w:rsidRPr="00D53819">
          <w:rPr>
            <w:rFonts w:ascii="Times New Roman" w:hAnsi="Times New Roman" w:cs="Times New Roman"/>
            <w:color w:val="0000FF"/>
            <w:sz w:val="24"/>
            <w:szCs w:val="24"/>
          </w:rPr>
          <w:t>Порядок</w:t>
        </w:r>
      </w:hyperlink>
      <w:r w:rsidRPr="00D53819">
        <w:rPr>
          <w:rFonts w:ascii="Times New Roman" w:hAnsi="Times New Roman" w:cs="Times New Roman"/>
          <w:sz w:val="24"/>
          <w:szCs w:val="24"/>
        </w:rPr>
        <w:t xml:space="preserve"> предоставления и распределения субсидий из областного бюджета Новосибирской области местным бюджетам на реализацию мероприятий государственной программы приведен в приложении N 5 к государственной программе.</w:t>
      </w:r>
    </w:p>
    <w:p w:rsidR="00385480" w:rsidRDefault="00385480" w:rsidP="00D53819">
      <w:pPr>
        <w:pStyle w:val="ConsPlusTitle"/>
        <w:jc w:val="center"/>
        <w:outlineLvl w:val="2"/>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Краткая характеристика мероприятий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государственной программы, реализуемых с 2019 года</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решения задачи N 1 по внедрению глубокой обработки ТКО, образующихся в Новосибирской области, планируется реализация: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мероприятия N 1 - строительство комплексов по глубокой обработке ТКО для города Новосибирска и Новосибирской агломерации Новосибирской области, в рамках которого необходимо строительство двух комплексов по глубокой обработке ТКО в 2019 - 2020 годах, со сроком выхода первого комплекса на проектную мощность в 2020 году, второго комплекса - в 2021 году.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К концу реализации государственной программы ожидается вывести вновь построенные комплексы на потенциально возможную мощность в объеме 800 тыс. тонн отходов в год;</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мероприятия N 2 - реализация регионального проекта "Комплексная система обращения с твердыми коммунальными отходами".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Реализация указанных мероприятий осуществляется в рамках федерального проекта "Комплексная система обращения с твердыми коммунальными отходами", входящего в состав национального проекта "Экология". Региональный проект "Комплексная система обращения с твердыми коммунальными отходами" утвержден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(протокол от 13.12.2018) и планируется к реализации в рамках настоящей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2020 - 2021 годах планируется проектирование и строительство объектов по обработке ТКО. На территории трех муниципальных районов планируется создание мусоросортировочных линий.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решения задачи N 2 по совершенствованию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 планируется реализация: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мероприятия N 1 -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населению.</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Планируется ежегодное предоставление субсидий региональному оператору за счет средств областного бюджета Новосибирской области на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населению;</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мероприятия N 2 -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мероприятия N 3 - возмещение недополученных доходов концессионера.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Для обеспечения гарантий концессионеров, заключивших в соответствии с Федеральным </w:t>
      </w:r>
      <w:hyperlink r:id="rId79" w:history="1">
        <w:r w:rsidRPr="00D53819">
          <w:rPr>
            <w:rFonts w:ascii="Times New Roman" w:hAnsi="Times New Roman" w:cs="Times New Roman"/>
            <w:color w:val="0000FF"/>
            <w:sz w:val="24"/>
            <w:szCs w:val="24"/>
          </w:rPr>
          <w:t>законом</w:t>
        </w:r>
      </w:hyperlink>
      <w:r w:rsidRPr="00D53819">
        <w:rPr>
          <w:rFonts w:ascii="Times New Roman" w:hAnsi="Times New Roman" w:cs="Times New Roman"/>
          <w:sz w:val="24"/>
          <w:szCs w:val="24"/>
        </w:rPr>
        <w:t xml:space="preserve"> от 21.07.2005 N 115-ФЗ "О концессионных соглашениях" концессионные соглашения с министерством, планируется реализация мероприятия, направленного на возмещение недополученных доходов концессионера, в форме предоставления субсидий из бюджета Новосибирской области. Сроки реализации данного мероприятия уточняются ежегодно.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С целью осуществления мероприятий по строительству и реконструкции объектов обращения с ТКО, предусмотренных государственной программой, будет осуществляться заключение концессионных соглашений с обязательствами по созданию (реконструкции) и </w:t>
      </w:r>
      <w:r w:rsidRPr="00D53819">
        <w:rPr>
          <w:rFonts w:ascii="Times New Roman" w:hAnsi="Times New Roman" w:cs="Times New Roman"/>
          <w:sz w:val="24"/>
          <w:szCs w:val="24"/>
        </w:rPr>
        <w:lastRenderedPageBreak/>
        <w:t>эксплуатации таких объектов.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Обязательными элементами концессионного соглашения являются обязательства по: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строительству и (или) реконструкции объекта концессионного соглашения частным партнером;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осуществлению частным партнером эксплуатации и (или) технического обслуживания объекта концессионного соглашения;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осуществлению частным партнером полного или частичного финансирования строительства и (или) реконструкции, эксплуатации и (или) технического обслуживания объекта концессионного соглашения;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передаче </w:t>
      </w:r>
      <w:proofErr w:type="spellStart"/>
      <w:r w:rsidRPr="00D53819">
        <w:rPr>
          <w:rFonts w:ascii="Times New Roman" w:hAnsi="Times New Roman" w:cs="Times New Roman"/>
          <w:sz w:val="24"/>
          <w:szCs w:val="24"/>
        </w:rPr>
        <w:t>концедентом</w:t>
      </w:r>
      <w:proofErr w:type="spellEnd"/>
      <w:r w:rsidRPr="00D53819">
        <w:rPr>
          <w:rFonts w:ascii="Times New Roman" w:hAnsi="Times New Roman" w:cs="Times New Roman"/>
          <w:sz w:val="24"/>
          <w:szCs w:val="24"/>
        </w:rPr>
        <w:t xml:space="preserve"> земельных участков;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возмещению расходов концессионера, подлежащих возмещению в соответствии с нормативными правовыми актами в сфере регулирования тарифов;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обеспечению </w:t>
      </w:r>
      <w:proofErr w:type="spellStart"/>
      <w:r w:rsidRPr="00D53819">
        <w:rPr>
          <w:rFonts w:ascii="Times New Roman" w:hAnsi="Times New Roman" w:cs="Times New Roman"/>
          <w:sz w:val="24"/>
          <w:szCs w:val="24"/>
        </w:rPr>
        <w:t>концедентом</w:t>
      </w:r>
      <w:proofErr w:type="spellEnd"/>
      <w:r w:rsidRPr="00D53819">
        <w:rPr>
          <w:rFonts w:ascii="Times New Roman" w:hAnsi="Times New Roman" w:cs="Times New Roman"/>
          <w:sz w:val="24"/>
          <w:szCs w:val="24"/>
        </w:rPr>
        <w:t xml:space="preserve"> объема валовой выручки по годам, гарантируемой концессионеру в случае принятия нормативных правовых актов, приводящих к ухудшению прав концессионера.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концессионное соглашение могут быть также включены дополнительные элементы, в том числе по проектированию частным партнером объекта концессионного соглашения, с полным или частичным финансированием данных мероприятий.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осуществляется в случаях, установленных концессионным соглашением, в соответствии с нормативными правовыми актами Российской Федерации и нормативными правовыми актами субъекта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мероприятия N 4 - обеспечение наличия актуальной территориальной схемы обращения с отходами, включающего следующие мероприятия: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актуализация территориальной схемы обращения с отходами, в том числе ее электронной модели;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инвентаризация эксплуатируемых объектов размещения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рамках основного мероприятия планируется актуализация территориальной схемы обращения с отходами в соответствии с требованиями к составу и содержанию территориальных схем обращения с отходами, утвержденными Правительством Российской Федерации, и инвентаризация в 2020 году эксплуатируемых объектов размещения (захоронения) ТКО в целях оценки остаточного ресурса их эксплуатации.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Для решения задачи N 3 по созданию условий для легитимного размещения ТКО в городских и сельских поселениях Новосибирской области планируется реализация мероприятия N 1 -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рамках реализации данного мероприятия за счет средств бюджета Новосибирской области и местных бюджетов муниципальных образований будет осуществляться строительство полигонов ТКО 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рамках реализации мероприятия по строительству полигонов ТКО предполагается построить 9 полигонов ТКО, тем самым создав для 28 муниципальных районов и городских округов Новосибирской области условия для легитимного размещения отходов. В первую очередь для обслуживания территорий с относительно высокой плотностью населения в административных центрах муниципальных районов Новосибирской области (численность обслуживаемого населения не менее 5 тысяч человек);</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мероприятия N 2 - проектирование, строительство и реконструкция полигонов ТКО в городских и сельских поселениях Новосибирской области за счет внебюджетных источников.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рамках реализации данного мероприятия планируется в 2021 - 2022 годах ввести в эксплуатацию 4 полигона ТКО, в комплексе с линиями обработки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мероприятия N 3 -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проектированию и созданию инфраструктуры в сфере обращения с ТКО. В период 2019 - 2024 </w:t>
      </w:r>
      <w:r w:rsidRPr="00D53819">
        <w:rPr>
          <w:rFonts w:ascii="Times New Roman" w:hAnsi="Times New Roman" w:cs="Times New Roman"/>
          <w:sz w:val="24"/>
          <w:szCs w:val="24"/>
        </w:rPr>
        <w:lastRenderedPageBreak/>
        <w:t>годов планируется создать 28 площадок временного накопления.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Площадки временного накопления должны быть обустроены в соответствии с санитарно-эпидемиологическими и экологическими требованиями.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Использование площадок временного накопления благодаря оптимизации частоты и длины транспортных пробегов существенно сократит ежегодный пробег, потребность в специальных транспортных средствах, затраты на их эксплуатацию и, как следствие, общие затраты на транспортирование твердых коммунальных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мероприятия N 4 - оказание государственной поддержки муниципальным образованиям Новосибирской области на обустройство (создание) контейнерных площадок, в том числе приобретение контейнеров (емкостей) для накопления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рамках реализации данного мероприятия планируется в 2019 - 2021 годах приобрести 28,6 тыс. контейнеров (емкостей) для накопления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Мероприятие N 5 -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рамках реализации данного мероприятия планируется с участием федерального бюджета в 2020 году приобрести 5,9 тыс. контейнеров для раздельного накопления твердых коммунальных отходов, в целях оборудования контейнерных площадок такими контейнерами.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Для решения задачи N 4 по созданию инфраструктуры раздельного сбора отходов потребуется реализация мероприятия N 1 -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формированию инфраструктуры по раздельному сбору отходов в городе Новосибирске.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рамках реализации мероприятия до 2024 года возможно обустройство площадок для раздельного сбора (являющихся муниципальной собственностью), устройство станций перегрузки, мусоросортировочных станций, центров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Данное мероприятие предусматривает реализацию комплекса мер, направленных на стимулирование утилизации отходов и сокращение объемов их захоронения.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решения задачи N 5 по расширению использования природного газа в качестве моторного топлива на автомобильном транспорте специального назначения операторов по обращению с ТКО потребуется в период с 2020 по 2024 годы включительно реализация мероприятия N 1 - по приобретению (или переоборудованию) колесной техники специального назначения (для сбора и транспортирования отходов), использующей компримированный газ в качестве моторного топлива. Реализация данного мероприятия будет осуществляться за счет внебюджетных источников.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соответствии с требованиями действующего законодательства цены на услуги по сбору и транспортированию ТКО формируются по результатам торгов. Организатором аукциона является региональный оператор. Для решения задачи по расширению использования природного газа в качестве моторного топлива на автомобильном транспорте специального назначения в конкурсную документацию для определенных территорий в зоне деятельности регионального оператора будет включено условие для операторов по обращению с ТКО по приобретению (или переводу) колесной техники специального назначения (для сбора и транспортирования отходов), использующей компримированный природный газ в качестве моторного топлива.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Абзацы сорок пятый - сорок седьмой утратили силу. - </w:t>
      </w:r>
      <w:hyperlink r:id="rId80"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13.04.2021 N 121-п.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Для решения задачи N 6 по ликвидации несанкционированных свалок планируется ликвидация свалок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 а также других </w:t>
      </w:r>
      <w:r w:rsidRPr="00D53819">
        <w:rPr>
          <w:rFonts w:ascii="Times New Roman" w:hAnsi="Times New Roman" w:cs="Times New Roman"/>
          <w:sz w:val="24"/>
          <w:szCs w:val="24"/>
        </w:rPr>
        <w:lastRenderedPageBreak/>
        <w:t>несанкционированных свалок.</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целях решения вопроса снижения негативного воздействия </w:t>
      </w:r>
      <w:proofErr w:type="spellStart"/>
      <w:r w:rsidRPr="00D53819">
        <w:rPr>
          <w:rFonts w:ascii="Times New Roman" w:hAnsi="Times New Roman" w:cs="Times New Roman"/>
          <w:sz w:val="24"/>
          <w:szCs w:val="24"/>
        </w:rPr>
        <w:t>несанкционированно</w:t>
      </w:r>
      <w:proofErr w:type="spellEnd"/>
      <w:r w:rsidRPr="00D53819">
        <w:rPr>
          <w:rFonts w:ascii="Times New Roman" w:hAnsi="Times New Roman" w:cs="Times New Roman"/>
          <w:sz w:val="24"/>
          <w:szCs w:val="24"/>
        </w:rPr>
        <w:t xml:space="preserve"> размещенных отходов, прежде всего для значительной части населения, которая проживает в городах, в рамках национального проекта "Экология" планируется ликвидировать 6 несанкционированных свалок в границах городов, выявленных на 1 января 2018 года.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Перечень основных программных мероприятий по годам реализации государственной программы приведен в </w:t>
      </w:r>
      <w:hyperlink w:anchor="P1259" w:history="1">
        <w:r w:rsidRPr="00D53819">
          <w:rPr>
            <w:rFonts w:ascii="Times New Roman" w:hAnsi="Times New Roman" w:cs="Times New Roman"/>
            <w:color w:val="0000FF"/>
            <w:sz w:val="24"/>
            <w:szCs w:val="24"/>
          </w:rPr>
          <w:t>приложении N 2.1</w:t>
        </w:r>
      </w:hyperlink>
      <w:r w:rsidRPr="00D53819">
        <w:rPr>
          <w:rFonts w:ascii="Times New Roman" w:hAnsi="Times New Roman" w:cs="Times New Roman"/>
          <w:sz w:val="24"/>
          <w:szCs w:val="24"/>
        </w:rPr>
        <w:t xml:space="preserve"> к государственной программе.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1"/>
        <w:rPr>
          <w:rFonts w:ascii="Times New Roman" w:hAnsi="Times New Roman" w:cs="Times New Roman"/>
          <w:sz w:val="24"/>
          <w:szCs w:val="24"/>
        </w:rPr>
      </w:pPr>
      <w:r w:rsidRPr="00D53819">
        <w:rPr>
          <w:rFonts w:ascii="Times New Roman" w:hAnsi="Times New Roman" w:cs="Times New Roman"/>
          <w:sz w:val="24"/>
          <w:szCs w:val="24"/>
        </w:rPr>
        <w:t>V. Механизм реализации и система управления</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реализацией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Государственным заказчиком-координатором (далее - государственный заказчик-координатор) государственной программы является министерство жилищно-коммунального хозяйства и энергетики Новосибирской области, которое является организатором и координатором реализации государственной программы, осуществляет контроль за ходом реализации мероприятий.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Реализация и финансирование государственной программы осуществляются в соответствии с перечнем программных основных мероприятий на основании государственных контрактов (гражданско-правовых договоров), соглашений, заключаемых государственным заказчиком-координатором, государственным заказчиком государственной программы с поставщиками товаров, работ и услуг, администрациями муниципальных образований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Государственным заказчиком государственной программы является департамент природных ресурсов и охраны окружающей среды Новосибирской области, министерство природных ресурсов и экологии Новосибирской области (далее - государственный заказчик).</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Исполнителями мероприятий государственной программы выступают департамент природных ресурсов и охраны окружающей среды Новосибирской области, министерство природных ресурсов и экологии Новосибирской области, министерство жилищно-коммунального хозяйства и энергетики Новосибирской области во взаимодействии с администрациями муниципальных образований Новосибирской области, региональным оператором,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мэрия города Новосибирска, инвестиционные компании, организации, определяемые заказчиком в соответствии с действующим законодательством Российской Федерации 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Участником реализации государственной программы является департамент имущества и земельных отношений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Государственный заказчик-координатор государственной программы во взаимодействии с исполнителями мероприятий государственной программы осуществляет функции: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управления реализацией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подготовки проектов правовых актов, обеспечивающих реализацию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контроля за ходом реализации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оперативного контроля за выполнением мероприятий государственной программы и мониторинга результатов их реализации, в том числе за целевым и эффективным использованием финансовых средств и материально-технических ресурсов, направляемых на реализацию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выявления отклонения фактически достигнутых значений целевых индикаторов от плановых, установления причины и разработки мер по устранению отклонений;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организации мероприятий по проведению независимой оценки показателей результативности и эффективности мероприятий государственной программы, их соответствия целевым индикаторам и показателям;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анализа, корректировки хода выполнения государственной программы, внесения </w:t>
      </w:r>
      <w:r w:rsidRPr="00D53819">
        <w:rPr>
          <w:rFonts w:ascii="Times New Roman" w:hAnsi="Times New Roman" w:cs="Times New Roman"/>
          <w:sz w:val="24"/>
          <w:szCs w:val="24"/>
        </w:rPr>
        <w:lastRenderedPageBreak/>
        <w:t>предложений по совершенствованию реализации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Для выполнения работ в рамках мероприятий государственной программы могут привлекаться независимые консультанты, эксперты, общественные и научные организации.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Государственный заказчик государственной программы в соответствии с действующим законодательством разрабатывает условия участия претендентов в проводимых конкурсах на право выполнения мероприятий государственной программы, отбор проектов, реализуемых в рамках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Инвестиционные программные мероприятия реализуются с применением механизмов хозяйственного партнерства и обеспечения экономически привлекательных условий для развития бизнеса.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соответствии с </w:t>
      </w:r>
      <w:hyperlink r:id="rId81" w:history="1">
        <w:r w:rsidRPr="00D53819">
          <w:rPr>
            <w:rFonts w:ascii="Times New Roman" w:hAnsi="Times New Roman" w:cs="Times New Roman"/>
            <w:color w:val="0000FF"/>
            <w:sz w:val="24"/>
            <w:szCs w:val="24"/>
          </w:rPr>
          <w:t>Законом</w:t>
        </w:r>
      </w:hyperlink>
      <w:r w:rsidRPr="00D53819">
        <w:rPr>
          <w:rFonts w:ascii="Times New Roman" w:hAnsi="Times New Roman" w:cs="Times New Roman"/>
          <w:sz w:val="24"/>
          <w:szCs w:val="24"/>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w:t>
      </w:r>
      <w:hyperlink r:id="rId82" w:history="1">
        <w:r w:rsidRPr="00D53819">
          <w:rPr>
            <w:rFonts w:ascii="Times New Roman" w:hAnsi="Times New Roman" w:cs="Times New Roman"/>
            <w:color w:val="0000FF"/>
            <w:sz w:val="24"/>
            <w:szCs w:val="24"/>
          </w:rPr>
          <w:t>Стратегией</w:t>
        </w:r>
      </w:hyperlink>
      <w:r w:rsidRPr="00D53819">
        <w:rPr>
          <w:rFonts w:ascii="Times New Roman" w:hAnsi="Times New Roman" w:cs="Times New Roman"/>
          <w:sz w:val="24"/>
          <w:szCs w:val="24"/>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в целях повышения конкурентоспособности экономики Новосибирской области и роста эффективности расходования бюджетных средств Новосибирской области на оказание мер государственной поддержки инвесторам, осуществляющим капитальные вложения на территории Новосибирской области, определены перспективные направления инвестиционной деятельности, в состав которых входит модернизация, расширение или создание производств по переработке вторичного сырья и бытовых отходов. Пилотный проект по строительству комплексов глубокой обработки ТКО относится к их числу.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Решение об отнесении инвестиционного проекта и инвестора к числу стратегических принимается в соответствии с </w:t>
      </w:r>
      <w:hyperlink r:id="rId83" w:history="1">
        <w:r w:rsidRPr="00D53819">
          <w:rPr>
            <w:rFonts w:ascii="Times New Roman" w:hAnsi="Times New Roman" w:cs="Times New Roman"/>
            <w:color w:val="0000FF"/>
            <w:sz w:val="24"/>
            <w:szCs w:val="24"/>
          </w:rPr>
          <w:t>Законом</w:t>
        </w:r>
      </w:hyperlink>
      <w:r w:rsidRPr="00D53819">
        <w:rPr>
          <w:rFonts w:ascii="Times New Roman" w:hAnsi="Times New Roman" w:cs="Times New Roman"/>
          <w:sz w:val="24"/>
          <w:szCs w:val="24"/>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Стратегические инвесторы имеют право на получение за счет средств областного бюджета субсидий для разработки проектной документации стратегического инвестиционного проекта.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Органы местного самоуправления муниципальных образований Новосибирской области принимают участие в исполнении программных мероприятий за счет средств местных бюджетов, за счет субсидий, предоставляемых из областного бюджета Новосибирской области на основании соглашений, заключенных между заказчиком государственной программы и администрациями муниципальных районов и городских округов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Субсидии на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населению, будут предоставляться региональному оператору на основании действующего законодательства и заключенных соглашений.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Механизм создания регионального оператора изложен в разделе "Система основных мероприятий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Механизм предоставления субсидий из областного бюджета Новосибирской области юридическим лицам на условиях и в сроки, предусмотренные по концессионным соглашениям, устанавливается </w:t>
      </w:r>
      <w:hyperlink w:anchor="P3561" w:history="1">
        <w:r w:rsidRPr="00D53819">
          <w:rPr>
            <w:rFonts w:ascii="Times New Roman" w:hAnsi="Times New Roman" w:cs="Times New Roman"/>
            <w:color w:val="0000FF"/>
            <w:sz w:val="24"/>
            <w:szCs w:val="24"/>
          </w:rPr>
          <w:t>Порядком</w:t>
        </w:r>
      </w:hyperlink>
      <w:r w:rsidRPr="00D53819">
        <w:rPr>
          <w:rFonts w:ascii="Times New Roman" w:hAnsi="Times New Roman" w:cs="Times New Roman"/>
          <w:sz w:val="24"/>
          <w:szCs w:val="24"/>
        </w:rPr>
        <w:t xml:space="preserve"> предоставления субсидий из областного бюджета Новосибирской области юридическим лицам на условиях и в сроки, предусмотренные по концессионным соглашениям, заключенным в порядке, определенном законодательством Российской Федерации, при реализации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в 2015 - 2020 годах" (приложение N 4 к настоящему постановлению).</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 xml:space="preserve">Субсидии местным бюджетам муниципальных образований Новосибирской области из областного бюджета Новосибирской области предоставляются на основании </w:t>
      </w:r>
      <w:hyperlink w:anchor="P3070" w:history="1">
        <w:r w:rsidRPr="00D53819">
          <w:rPr>
            <w:rFonts w:ascii="Times New Roman" w:hAnsi="Times New Roman" w:cs="Times New Roman"/>
            <w:color w:val="0000FF"/>
            <w:sz w:val="24"/>
            <w:szCs w:val="24"/>
          </w:rPr>
          <w:t>Порядка</w:t>
        </w:r>
      </w:hyperlink>
      <w:r w:rsidRPr="00D53819">
        <w:rPr>
          <w:rFonts w:ascii="Times New Roman" w:hAnsi="Times New Roman" w:cs="Times New Roman"/>
          <w:sz w:val="24"/>
          <w:szCs w:val="24"/>
        </w:rPr>
        <w:t xml:space="preserve"> предоставления и распределения субсидий из областного бюджета Новосибирской области местным бюджетам на реализацию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(приложение N 5 к государственной программе).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Методика расчета субсидий из областного бюджета Новосибирской области местным бюджетам приведена в </w:t>
      </w:r>
      <w:hyperlink w:anchor="P3070" w:history="1">
        <w:r w:rsidRPr="00D53819">
          <w:rPr>
            <w:rFonts w:ascii="Times New Roman" w:hAnsi="Times New Roman" w:cs="Times New Roman"/>
            <w:color w:val="0000FF"/>
            <w:sz w:val="24"/>
            <w:szCs w:val="24"/>
          </w:rPr>
          <w:t>приложении N 5</w:t>
        </w:r>
      </w:hyperlink>
      <w:r w:rsidRPr="00D53819">
        <w:rPr>
          <w:rFonts w:ascii="Times New Roman" w:hAnsi="Times New Roman" w:cs="Times New Roman"/>
          <w:sz w:val="24"/>
          <w:szCs w:val="24"/>
        </w:rPr>
        <w:t xml:space="preserve"> к государственной программе.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Перечень получателей субсидии в разрезе муниципальных районов и городских округов определяется в соответствии с критериями отбора муниципальных образований Новосибирской области для предоставления субсидий местным бюджетам на реализацию мероприятий государственной программы согласно </w:t>
      </w:r>
      <w:hyperlink w:anchor="P3070" w:history="1">
        <w:proofErr w:type="gramStart"/>
        <w:r w:rsidRPr="00D53819">
          <w:rPr>
            <w:rFonts w:ascii="Times New Roman" w:hAnsi="Times New Roman" w:cs="Times New Roman"/>
            <w:color w:val="0000FF"/>
            <w:sz w:val="24"/>
            <w:szCs w:val="24"/>
          </w:rPr>
          <w:t>приложению</w:t>
        </w:r>
        <w:proofErr w:type="gramEnd"/>
        <w:r w:rsidRPr="00D53819">
          <w:rPr>
            <w:rFonts w:ascii="Times New Roman" w:hAnsi="Times New Roman" w:cs="Times New Roman"/>
            <w:color w:val="0000FF"/>
            <w:sz w:val="24"/>
            <w:szCs w:val="24"/>
          </w:rPr>
          <w:t xml:space="preserve"> N 5</w:t>
        </w:r>
      </w:hyperlink>
      <w:r w:rsidRPr="00D53819">
        <w:rPr>
          <w:rFonts w:ascii="Times New Roman" w:hAnsi="Times New Roman" w:cs="Times New Roman"/>
          <w:sz w:val="24"/>
          <w:szCs w:val="24"/>
        </w:rPr>
        <w:t xml:space="preserve"> к государственной программе.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Министерство жилищно-коммунального хозяйства и энергетики Новосибирской области для управления и контроля за ходом реализации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ежегодно формирует план реализации мероприятий (подробный перечень планируемых к реализации мероприятий) государственной программы на очередной год и плановый период, который утверждается министром жилищно-коммунального хозяйства и энергетики Новосибирской области, и представляется в министерство финансов и налоговой политики Новосибирской области и министерство экономического развития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координирует деятельность по выполнению плана реализации мероприятий государственной программы, ежегодно готовит годовой отчет в срок до 1 марта года, следующего за отчетным;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ежегодно направляет для сведения информацию о ходе реализации государственной программы в министерство экономического развития Новосибирской области в срок до 1 марта года, следующего за отчетным;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осуществляет мониторинг и контроль за ходом реализации государственной программы. Объектом мониторинга являются значения индикаторов государственной программы и ход реализации ее мероприятий;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ежегодно в срок до 5 апреля года, следующего за отчетным, осуществляет оценку результативности и эффективности реализации государственной программы с возможностью ее корректировки;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ежегодно уточняет объемы финансирования мероприятий государственной программы на основе мониторинга ее реализации и оценки эффективности и достижения целевых индикаторов;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вносит предложения по корректировке мероприятий государственной программы и их ресурсного обеспечения при формировании областного бюджета Новосибирской области на очередной финансовый год и плановый период.</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Контроль за реализацией мероприятий государственной программы ведется на основе отчетности, заключенных договоров, контрактов и соглашений.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Органы местного самоуправления в Новосибирской области, региональный оператор - исполнители мероприятий государственной программы в сроки, установленные соглашением, заключенным с министерством или департаментом, министерством природных ресурсов и экологии Новосибирской области, представляют государственному заказчику отчеты о реализации мероприятий государственной программы. Форма отчетности устанавливается соглашением.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Критерием оценки эффективности использования субсидии является достижение плановых показателей целевых индикаторов государственной программы, которые характеризуют объем проделанных в отчетном году работ по мероприятиям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целях обеспечения процедуры публичности (открытости) информации о мероприятиях государственной программы, значениях целевых индикаторов, результатах контроля за реализацией государственной программы государственный заказчик размещает на своем официальном сайте в сети Интернет текст утвержденной программы, отчеты о ходе ее реализации и результатах выполнения мероприятий.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Ежегодный мониторинг эффективности реализации государственной программы </w:t>
      </w:r>
      <w:r w:rsidRPr="00D53819">
        <w:rPr>
          <w:rFonts w:ascii="Times New Roman" w:hAnsi="Times New Roman" w:cs="Times New Roman"/>
          <w:sz w:val="24"/>
          <w:szCs w:val="24"/>
        </w:rPr>
        <w:lastRenderedPageBreak/>
        <w:t xml:space="preserve">производится в соответствии с </w:t>
      </w:r>
      <w:hyperlink r:id="rId84" w:history="1">
        <w:r w:rsidRPr="00D53819">
          <w:rPr>
            <w:rFonts w:ascii="Times New Roman" w:hAnsi="Times New Roman" w:cs="Times New Roman"/>
            <w:color w:val="0000FF"/>
            <w:sz w:val="24"/>
            <w:szCs w:val="24"/>
          </w:rPr>
          <w:t>Порядком</w:t>
        </w:r>
      </w:hyperlink>
      <w:r w:rsidRPr="00D53819">
        <w:rPr>
          <w:rFonts w:ascii="Times New Roman" w:hAnsi="Times New Roman" w:cs="Times New Roman"/>
          <w:sz w:val="24"/>
          <w:szCs w:val="24"/>
        </w:rPr>
        <w:t xml:space="preserve"> принятия решений о разработке государственных программ Новосибирской области, а также формирования и реализации указанных программ, утвержденным постановлением Правительства Новосибирской области от 28.03.2014 N 125-п.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Государственная программа считается завершенной после выполнения мероприятий государственной программы в полном объеме и (или) достижения целей.</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1"/>
        <w:rPr>
          <w:rFonts w:ascii="Times New Roman" w:hAnsi="Times New Roman" w:cs="Times New Roman"/>
          <w:sz w:val="24"/>
          <w:szCs w:val="24"/>
        </w:rPr>
      </w:pPr>
      <w:r w:rsidRPr="00D53819">
        <w:rPr>
          <w:rFonts w:ascii="Times New Roman" w:hAnsi="Times New Roman" w:cs="Times New Roman"/>
          <w:sz w:val="24"/>
          <w:szCs w:val="24"/>
        </w:rPr>
        <w:t>VI. Ресурсное обеспечение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Общий объем финансирования государственной программы за счет средств бюджетов всех уровней, по прогнозным данным, составит 7 717 896,9 тыс. рублей, в том числе: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областной бюджет Новосибирской области - 628 060,6 тыс. рублей;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местные бюджеты - 21 303,3 тыс. рублей;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 - 7 014 533,0 тыс. рублей;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федеральный бюджет - 0,0 тыс. рублей.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Расходные обязательства представлены в </w:t>
      </w:r>
      <w:hyperlink w:anchor="P2195" w:history="1">
        <w:r w:rsidRPr="00D53819">
          <w:rPr>
            <w:rFonts w:ascii="Times New Roman" w:hAnsi="Times New Roman" w:cs="Times New Roman"/>
            <w:color w:val="0000FF"/>
            <w:sz w:val="24"/>
            <w:szCs w:val="24"/>
          </w:rPr>
          <w:t>приложении N 4</w:t>
        </w:r>
      </w:hyperlink>
      <w:r w:rsidRPr="00D53819">
        <w:rPr>
          <w:rFonts w:ascii="Times New Roman" w:hAnsi="Times New Roman" w:cs="Times New Roman"/>
          <w:sz w:val="24"/>
          <w:szCs w:val="24"/>
        </w:rPr>
        <w:t xml:space="preserve"> "Сводные финансовые затраты" к государственной программе.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1"/>
        <w:rPr>
          <w:rFonts w:ascii="Times New Roman" w:hAnsi="Times New Roman" w:cs="Times New Roman"/>
          <w:sz w:val="24"/>
          <w:szCs w:val="24"/>
        </w:rPr>
      </w:pPr>
      <w:r w:rsidRPr="00D53819">
        <w:rPr>
          <w:rFonts w:ascii="Times New Roman" w:hAnsi="Times New Roman" w:cs="Times New Roman"/>
          <w:sz w:val="24"/>
          <w:szCs w:val="24"/>
        </w:rPr>
        <w:t>VII. Ожидаемые результаты реализации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результате реализации государственной программы за счет совершенствования системы обращения с отходами производства и потребления на территории Новосибирской области будет обеспечено: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снижение негативного воздействия отходов на окружающую среду, совершенствование системы обращения с отходами производства и потребления 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увеличение доли обезвреживаемых, используемых отходов от объема отходов, образующихся в Новосибирской области, до 69% (аналогичный показатель 2014 года - 40,36%);</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снижение доли отходов, направляемых на захоронение, в общем объеме образовавшихся отходов в процессе производства и потребления в Новосибирской области до 31%;</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снижение доли ТКО, направляемых на захоронение, в общем объеме образованных ТКО в Новосибирской области до 54%;</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Реализация государственной программы в целом будет способствовать:</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привлечению средств частных инвесторов в сферу охраны и защиты окружающей среды;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применению экологически безопасных методов переработки отходов с наименьшими экономическими затратами;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улучшению экологии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увеличению рабочих мест за счет строительства предприятий по </w:t>
      </w:r>
      <w:proofErr w:type="spellStart"/>
      <w:r w:rsidRPr="00D53819">
        <w:rPr>
          <w:rFonts w:ascii="Times New Roman" w:hAnsi="Times New Roman" w:cs="Times New Roman"/>
          <w:sz w:val="24"/>
          <w:szCs w:val="24"/>
        </w:rPr>
        <w:t>мусорообработке</w:t>
      </w:r>
      <w:proofErr w:type="spellEnd"/>
      <w:r w:rsidRPr="00D53819">
        <w:rPr>
          <w:rFonts w:ascii="Times New Roman" w:hAnsi="Times New Roman" w:cs="Times New Roman"/>
          <w:sz w:val="24"/>
          <w:szCs w:val="24"/>
        </w:rPr>
        <w:t>;</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достижению экономического эффекта, который выражается 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оптимизации бюджетных затрат при реализации соответствующих полномочий в сфере обращения с отходами;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создании рентабельной отрасли по переработке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снижению нагрузки на население и потребителей при применении дотационного тарифа на утилизацию ТКО.</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385480">
      <w:pPr>
        <w:pStyle w:val="ConsPlusNormal"/>
        <w:pageBreakBefore/>
        <w:jc w:val="right"/>
        <w:outlineLvl w:val="1"/>
        <w:rPr>
          <w:rFonts w:ascii="Times New Roman" w:hAnsi="Times New Roman" w:cs="Times New Roman"/>
          <w:sz w:val="24"/>
          <w:szCs w:val="24"/>
        </w:rPr>
      </w:pPr>
      <w:r w:rsidRPr="00D53819">
        <w:rPr>
          <w:rFonts w:ascii="Times New Roman" w:hAnsi="Times New Roman" w:cs="Times New Roman"/>
          <w:sz w:val="24"/>
          <w:szCs w:val="24"/>
        </w:rPr>
        <w:lastRenderedPageBreak/>
        <w:t>Приложение N 1</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к государственной программе</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"Развитие системы</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обращения с отходами производства</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bookmarkStart w:id="2" w:name="P832"/>
      <w:bookmarkEnd w:id="2"/>
      <w:r w:rsidRPr="00D53819">
        <w:rPr>
          <w:rFonts w:ascii="Times New Roman" w:hAnsi="Times New Roman" w:cs="Times New Roman"/>
          <w:sz w:val="24"/>
          <w:szCs w:val="24"/>
        </w:rPr>
        <w:t>ЦЕЛИ, ЗАДАЧИ И ЦЕЛЕВЫЕ ИНДИКАТОРЫ</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государственной программы Новосибирской области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"Развитие системы обращения с отходами производства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spacing w:after="0" w:line="240" w:lineRule="auto"/>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spacing w:after="0" w:line="240" w:lineRule="auto"/>
        <w:rPr>
          <w:rFonts w:ascii="Times New Roman" w:hAnsi="Times New Roman" w:cs="Times New Roman"/>
          <w:sz w:val="24"/>
          <w:szCs w:val="24"/>
        </w:rPr>
        <w:sectPr w:rsidR="003D1BBA" w:rsidRPr="00D53819" w:rsidSect="00D53819">
          <w:pgSz w:w="11906" w:h="16838"/>
          <w:pgMar w:top="1134" w:right="707" w:bottom="1134" w:left="1134" w:header="708" w:footer="708" w:gutter="0"/>
          <w:cols w:space="708"/>
          <w:docGrid w:linePitch="36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2268"/>
        <w:gridCol w:w="623"/>
        <w:gridCol w:w="793"/>
        <w:gridCol w:w="737"/>
        <w:gridCol w:w="737"/>
        <w:gridCol w:w="737"/>
        <w:gridCol w:w="737"/>
        <w:gridCol w:w="737"/>
        <w:gridCol w:w="737"/>
        <w:gridCol w:w="737"/>
        <w:gridCol w:w="737"/>
        <w:gridCol w:w="737"/>
        <w:gridCol w:w="737"/>
        <w:gridCol w:w="1987"/>
      </w:tblGrid>
      <w:tr w:rsidR="003D1BBA" w:rsidRPr="00D53819" w:rsidTr="00385480">
        <w:tc>
          <w:tcPr>
            <w:tcW w:w="2263"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Цель/задачи, требующие решения для достижения цели</w:t>
            </w:r>
          </w:p>
        </w:tc>
        <w:tc>
          <w:tcPr>
            <w:tcW w:w="2268"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Наименование целевого индикатора</w:t>
            </w:r>
          </w:p>
        </w:tc>
        <w:tc>
          <w:tcPr>
            <w:tcW w:w="623"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Единица измерения</w:t>
            </w:r>
          </w:p>
        </w:tc>
        <w:tc>
          <w:tcPr>
            <w:tcW w:w="8163" w:type="dxa"/>
            <w:gridSpan w:val="11"/>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Значение целевого индикатора</w:t>
            </w:r>
          </w:p>
        </w:tc>
        <w:tc>
          <w:tcPr>
            <w:tcW w:w="1987"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Примечание</w:t>
            </w:r>
          </w:p>
        </w:tc>
      </w:tr>
      <w:tr w:rsidR="003D1BBA" w:rsidRPr="00D53819" w:rsidTr="00385480">
        <w:tc>
          <w:tcPr>
            <w:tcW w:w="2263" w:type="dxa"/>
            <w:vMerge/>
          </w:tcPr>
          <w:p w:rsidR="003D1BBA" w:rsidRPr="00D53819" w:rsidRDefault="003D1BBA" w:rsidP="00D53819">
            <w:pPr>
              <w:spacing w:after="0" w:line="240" w:lineRule="auto"/>
              <w:rPr>
                <w:rFonts w:ascii="Times New Roman" w:hAnsi="Times New Roman" w:cs="Times New Roman"/>
                <w:sz w:val="24"/>
                <w:szCs w:val="24"/>
              </w:rPr>
            </w:pPr>
          </w:p>
        </w:tc>
        <w:tc>
          <w:tcPr>
            <w:tcW w:w="2268" w:type="dxa"/>
            <w:vMerge/>
          </w:tcPr>
          <w:p w:rsidR="003D1BBA" w:rsidRPr="00D53819" w:rsidRDefault="003D1BBA" w:rsidP="00D53819">
            <w:pPr>
              <w:spacing w:after="0" w:line="240" w:lineRule="auto"/>
              <w:rPr>
                <w:rFonts w:ascii="Times New Roman" w:hAnsi="Times New Roman" w:cs="Times New Roman"/>
                <w:sz w:val="24"/>
                <w:szCs w:val="24"/>
              </w:rPr>
            </w:pPr>
          </w:p>
        </w:tc>
        <w:tc>
          <w:tcPr>
            <w:tcW w:w="623" w:type="dxa"/>
            <w:vMerge/>
          </w:tcPr>
          <w:p w:rsidR="003D1BBA" w:rsidRPr="00D53819" w:rsidRDefault="003D1BBA" w:rsidP="00D53819">
            <w:pPr>
              <w:spacing w:after="0" w:line="240" w:lineRule="auto"/>
              <w:rPr>
                <w:rFonts w:ascii="Times New Roman" w:hAnsi="Times New Roman" w:cs="Times New Roman"/>
                <w:sz w:val="24"/>
                <w:szCs w:val="24"/>
              </w:rPr>
            </w:pPr>
          </w:p>
        </w:tc>
        <w:tc>
          <w:tcPr>
            <w:tcW w:w="8163" w:type="dxa"/>
            <w:gridSpan w:val="11"/>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в том числе по годам</w:t>
            </w:r>
          </w:p>
        </w:tc>
        <w:tc>
          <w:tcPr>
            <w:tcW w:w="1987"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385480">
        <w:tc>
          <w:tcPr>
            <w:tcW w:w="2263" w:type="dxa"/>
            <w:vMerge/>
          </w:tcPr>
          <w:p w:rsidR="003D1BBA" w:rsidRPr="00D53819" w:rsidRDefault="003D1BBA" w:rsidP="00D53819">
            <w:pPr>
              <w:spacing w:after="0" w:line="240" w:lineRule="auto"/>
              <w:rPr>
                <w:rFonts w:ascii="Times New Roman" w:hAnsi="Times New Roman" w:cs="Times New Roman"/>
                <w:sz w:val="24"/>
                <w:szCs w:val="24"/>
              </w:rPr>
            </w:pPr>
          </w:p>
        </w:tc>
        <w:tc>
          <w:tcPr>
            <w:tcW w:w="2268" w:type="dxa"/>
            <w:vMerge/>
          </w:tcPr>
          <w:p w:rsidR="003D1BBA" w:rsidRPr="00D53819" w:rsidRDefault="003D1BBA" w:rsidP="00D53819">
            <w:pPr>
              <w:spacing w:after="0" w:line="240" w:lineRule="auto"/>
              <w:rPr>
                <w:rFonts w:ascii="Times New Roman" w:hAnsi="Times New Roman" w:cs="Times New Roman"/>
                <w:sz w:val="24"/>
                <w:szCs w:val="24"/>
              </w:rPr>
            </w:pPr>
          </w:p>
        </w:tc>
        <w:tc>
          <w:tcPr>
            <w:tcW w:w="623" w:type="dxa"/>
            <w:vMerge/>
          </w:tcPr>
          <w:p w:rsidR="003D1BBA" w:rsidRPr="00D53819" w:rsidRDefault="003D1BBA" w:rsidP="00D53819">
            <w:pPr>
              <w:spacing w:after="0" w:line="240" w:lineRule="auto"/>
              <w:rPr>
                <w:rFonts w:ascii="Times New Roman" w:hAnsi="Times New Roman" w:cs="Times New Roman"/>
                <w:sz w:val="24"/>
                <w:szCs w:val="24"/>
              </w:rPr>
            </w:pP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2015</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2019</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2021</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2023</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2024</w:t>
            </w:r>
          </w:p>
        </w:tc>
        <w:tc>
          <w:tcPr>
            <w:tcW w:w="1987"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385480">
        <w:tc>
          <w:tcPr>
            <w:tcW w:w="226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w:t>
            </w:r>
          </w:p>
        </w:tc>
        <w:tc>
          <w:tcPr>
            <w:tcW w:w="2268"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13</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14</w:t>
            </w:r>
          </w:p>
        </w:tc>
        <w:tc>
          <w:tcPr>
            <w:tcW w:w="198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15</w:t>
            </w:r>
          </w:p>
        </w:tc>
      </w:tr>
      <w:tr w:rsidR="003D1BBA" w:rsidRPr="00D53819" w:rsidTr="00385480">
        <w:tc>
          <w:tcPr>
            <w:tcW w:w="15304" w:type="dxa"/>
            <w:gridSpan w:val="15"/>
          </w:tcPr>
          <w:p w:rsidR="003D1BBA" w:rsidRPr="00D53819" w:rsidRDefault="003D1BBA" w:rsidP="00D53819">
            <w:pPr>
              <w:pStyle w:val="ConsPlusNormal"/>
              <w:jc w:val="center"/>
              <w:outlineLvl w:val="2"/>
              <w:rPr>
                <w:rFonts w:ascii="Times New Roman" w:hAnsi="Times New Roman" w:cs="Times New Roman"/>
                <w:sz w:val="24"/>
                <w:szCs w:val="24"/>
              </w:rPr>
            </w:pPr>
            <w:r w:rsidRPr="00D53819">
              <w:rPr>
                <w:rFonts w:ascii="Times New Roman" w:hAnsi="Times New Roman" w:cs="Times New Roman"/>
                <w:sz w:val="24"/>
                <w:szCs w:val="24"/>
              </w:rPr>
              <w:t>Государственная программа Новосибирской области "Развитие системы обращения с отходами производства и потребления в Новосибирской области"</w:t>
            </w:r>
          </w:p>
        </w:tc>
      </w:tr>
      <w:tr w:rsidR="003D1BBA" w:rsidRPr="00D53819" w:rsidTr="00385480">
        <w:tc>
          <w:tcPr>
            <w:tcW w:w="226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1. Доля обезвреживаемых, используемых отходов от объема отходов, образованных в Новосибирской области (ежегодно)</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40,36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41</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61</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63</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65</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69</w:t>
            </w:r>
          </w:p>
        </w:tc>
        <w:tc>
          <w:tcPr>
            <w:tcW w:w="1987"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385480">
        <w:tc>
          <w:tcPr>
            <w:tcW w:w="2263" w:type="dxa"/>
            <w:vMerge/>
          </w:tcPr>
          <w:p w:rsidR="003D1BBA" w:rsidRPr="00D53819" w:rsidRDefault="003D1BBA" w:rsidP="00D53819">
            <w:pPr>
              <w:spacing w:after="0" w:line="240" w:lineRule="auto"/>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2. Доля отходов, направляемых на захоронение, в общем объеме образованных отходов в Новосибирской области (ежегодно)</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59</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39</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35</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33</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31</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Целевой индикатор вводится с 2016 года. На 2015 год приведено базовое значение (по оценке </w:t>
            </w: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w:t>
            </w:r>
          </w:p>
        </w:tc>
      </w:tr>
      <w:tr w:rsidR="003D1BBA" w:rsidRPr="00D53819" w:rsidTr="00385480">
        <w:tc>
          <w:tcPr>
            <w:tcW w:w="2263" w:type="dxa"/>
            <w:vMerge/>
          </w:tcPr>
          <w:p w:rsidR="003D1BBA" w:rsidRPr="00D53819" w:rsidRDefault="003D1BBA" w:rsidP="00D53819">
            <w:pPr>
              <w:spacing w:after="0" w:line="240" w:lineRule="auto"/>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3. Доля твердых коммунальных отходов, направляемых на захоронение, в </w:t>
            </w:r>
            <w:r w:rsidRPr="00D53819">
              <w:rPr>
                <w:rFonts w:ascii="Times New Roman" w:hAnsi="Times New Roman" w:cs="Times New Roman"/>
                <w:sz w:val="24"/>
                <w:szCs w:val="24"/>
              </w:rPr>
              <w:lastRenderedPageBreak/>
              <w:t>общем объеме образованных твердых коммунальных отходов (ежегодно)</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79</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65</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54</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Целевой индикатор вводится с 2016 года. На 2015 год приведено </w:t>
            </w:r>
            <w:r w:rsidRPr="00D53819">
              <w:rPr>
                <w:rFonts w:ascii="Times New Roman" w:hAnsi="Times New Roman" w:cs="Times New Roman"/>
                <w:sz w:val="24"/>
                <w:szCs w:val="24"/>
              </w:rPr>
              <w:lastRenderedPageBreak/>
              <w:t xml:space="preserve">базовое значение (по оценке </w:t>
            </w: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w:t>
            </w:r>
          </w:p>
        </w:tc>
      </w:tr>
      <w:tr w:rsidR="003D1BBA" w:rsidRPr="00D53819" w:rsidTr="00385480">
        <w:tc>
          <w:tcPr>
            <w:tcW w:w="2263" w:type="dxa"/>
            <w:vMerge w:val="restart"/>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lastRenderedPageBreak/>
              <w:t>Задача 1.</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Внедрение глубокой обработки твердых коммунальных отходов, образующихся в Новосибирской области</w:t>
            </w: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4. Количество </w:t>
            </w:r>
            <w:proofErr w:type="spellStart"/>
            <w:r w:rsidRPr="00D53819">
              <w:rPr>
                <w:rFonts w:ascii="Times New Roman" w:hAnsi="Times New Roman" w:cs="Times New Roman"/>
                <w:sz w:val="24"/>
                <w:szCs w:val="24"/>
              </w:rPr>
              <w:t>мусорообрабатывающих</w:t>
            </w:r>
            <w:proofErr w:type="spellEnd"/>
            <w:r w:rsidRPr="00D53819">
              <w:rPr>
                <w:rFonts w:ascii="Times New Roman" w:hAnsi="Times New Roman" w:cs="Times New Roman"/>
                <w:sz w:val="24"/>
                <w:szCs w:val="24"/>
              </w:rPr>
              <w:t xml:space="preserve"> предприятий, созданных в результате реализации пилотного проекта для города Новосибирска и Новосибирской агломерации Новосибирской области (нарастающим итогом)</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ед.</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1987"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385480">
        <w:tc>
          <w:tcPr>
            <w:tcW w:w="2263" w:type="dxa"/>
            <w:vMerge/>
            <w:tcBorders>
              <w:bottom w:val="nil"/>
            </w:tcBorders>
          </w:tcPr>
          <w:p w:rsidR="003D1BBA" w:rsidRPr="00D53819" w:rsidRDefault="003D1BBA" w:rsidP="00D53819">
            <w:pPr>
              <w:spacing w:after="0" w:line="240" w:lineRule="auto"/>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5. Потенциально возможная мощность </w:t>
            </w:r>
            <w:proofErr w:type="spellStart"/>
            <w:r w:rsidRPr="00D53819">
              <w:rPr>
                <w:rFonts w:ascii="Times New Roman" w:hAnsi="Times New Roman" w:cs="Times New Roman"/>
                <w:sz w:val="24"/>
                <w:szCs w:val="24"/>
              </w:rPr>
              <w:t>мусорообрабатывающих</w:t>
            </w:r>
            <w:proofErr w:type="spellEnd"/>
            <w:r w:rsidRPr="00D53819">
              <w:rPr>
                <w:rFonts w:ascii="Times New Roman" w:hAnsi="Times New Roman" w:cs="Times New Roman"/>
                <w:sz w:val="24"/>
                <w:szCs w:val="24"/>
              </w:rPr>
              <w:t xml:space="preserve"> предприятий, созданных в результате реализации пилотного проекта для города Новосибирска и </w:t>
            </w:r>
            <w:r w:rsidRPr="00D53819">
              <w:rPr>
                <w:rFonts w:ascii="Times New Roman" w:hAnsi="Times New Roman" w:cs="Times New Roman"/>
                <w:sz w:val="24"/>
                <w:szCs w:val="24"/>
              </w:rPr>
              <w:lastRenderedPageBreak/>
              <w:t>Новосибирской агломерации Новосибирской области (нарастающим итогом)</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тыс. тонн отходов/год</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800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800</w:t>
            </w:r>
          </w:p>
        </w:tc>
        <w:tc>
          <w:tcPr>
            <w:tcW w:w="1987"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385480">
        <w:tc>
          <w:tcPr>
            <w:tcW w:w="2263" w:type="dxa"/>
            <w:tcBorders>
              <w:top w:val="nil"/>
            </w:tcBorders>
          </w:tcPr>
          <w:p w:rsidR="003D1BBA" w:rsidRPr="00D53819" w:rsidRDefault="003D1BBA" w:rsidP="00D53819">
            <w:pPr>
              <w:pStyle w:val="ConsPlusNormal"/>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6. Доля твердых коммунальных отходов, направленных на обработку, в общем объеме образованных твердых коммунальных отходов (нарастающим итогом)</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3,3</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4,9</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43,1</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47,1</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Целевой индикатор РП введен с 2019 года. На 2018, 2019 годы приведено базовое значение.</w:t>
            </w:r>
          </w:p>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До включения в программу затрат на реализацию соответствующего мероприятия значения приведены </w:t>
            </w:r>
            <w:proofErr w:type="spellStart"/>
            <w:r w:rsidRPr="00D53819">
              <w:rPr>
                <w:rFonts w:ascii="Times New Roman" w:hAnsi="Times New Roman" w:cs="Times New Roman"/>
                <w:sz w:val="24"/>
                <w:szCs w:val="24"/>
              </w:rPr>
              <w:t>справочно</w:t>
            </w:r>
            <w:proofErr w:type="spellEnd"/>
          </w:p>
        </w:tc>
      </w:tr>
      <w:tr w:rsidR="003D1BBA" w:rsidRPr="00D53819" w:rsidTr="00385480">
        <w:tc>
          <w:tcPr>
            <w:tcW w:w="226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Задача 2.</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Совершенствование системы управления в сфере обращения с отходами (сбор, накопление, транспортирование, обработка, утилизация, обезвреживание и </w:t>
            </w:r>
            <w:r w:rsidRPr="00D53819">
              <w:rPr>
                <w:rFonts w:ascii="Times New Roman" w:hAnsi="Times New Roman" w:cs="Times New Roman"/>
                <w:sz w:val="24"/>
                <w:szCs w:val="24"/>
              </w:rPr>
              <w:lastRenderedPageBreak/>
              <w:t>размещение отходов), образующимися в Новосибирской области</w:t>
            </w: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lastRenderedPageBreak/>
              <w:t xml:space="preserve">7. Доля организаций в сфере обращения с отходами, деятельность которых в единой системе регулируется региональным оператором по обращению с </w:t>
            </w:r>
            <w:r w:rsidRPr="00D53819">
              <w:rPr>
                <w:rFonts w:ascii="Times New Roman" w:hAnsi="Times New Roman" w:cs="Times New Roman"/>
                <w:sz w:val="24"/>
                <w:szCs w:val="24"/>
              </w:rPr>
              <w:lastRenderedPageBreak/>
              <w:t>твердыми коммунальными отходами (нарастающим итогом)</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100</w:t>
            </w:r>
          </w:p>
        </w:tc>
        <w:tc>
          <w:tcPr>
            <w:tcW w:w="1987"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385480">
        <w:tc>
          <w:tcPr>
            <w:tcW w:w="2263" w:type="dxa"/>
            <w:vMerge/>
          </w:tcPr>
          <w:p w:rsidR="003D1BBA" w:rsidRPr="00D53819" w:rsidRDefault="003D1BBA" w:rsidP="00D53819">
            <w:pPr>
              <w:spacing w:after="0" w:line="240" w:lineRule="auto"/>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7.1. Доля населения, которому предоставлена коммунальная услуга по обращению с твердыми коммунальными отходами на территории Новосибирской области (ежегодно)</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91</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90</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Целевой индикатор вводится с 2020 года, в 2019 году приведено базовое значение. С 2021 года значение показателя приведено в соответствии с РП</w:t>
            </w:r>
          </w:p>
        </w:tc>
      </w:tr>
      <w:tr w:rsidR="003D1BBA" w:rsidRPr="00D53819" w:rsidTr="00385480">
        <w:tc>
          <w:tcPr>
            <w:tcW w:w="2263" w:type="dxa"/>
            <w:tcBorders>
              <w:bottom w:val="nil"/>
            </w:tcBorders>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Задача 3.</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Создание условий для легитимного размещения твердых коммунальных отходов на территории Новосибирской области</w:t>
            </w: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8. Доля муниципальных районов и городских округов Новосибирской области, обеспеченных полигонами твердых коммунальных отходов, отвечающими установленным требованиям, от общего количества </w:t>
            </w:r>
            <w:r w:rsidRPr="00D53819">
              <w:rPr>
                <w:rFonts w:ascii="Times New Roman" w:hAnsi="Times New Roman" w:cs="Times New Roman"/>
                <w:sz w:val="24"/>
                <w:szCs w:val="24"/>
              </w:rPr>
              <w:lastRenderedPageBreak/>
              <w:t>муниципальных районов и городских округов Новосибирской области (нарастающим итогом)</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22,9</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68,5</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68,5</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74,3</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77,1</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88,6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88,6</w:t>
            </w:r>
          </w:p>
        </w:tc>
        <w:tc>
          <w:tcPr>
            <w:tcW w:w="1987"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385480">
        <w:tc>
          <w:tcPr>
            <w:tcW w:w="2263" w:type="dxa"/>
            <w:vMerge w:val="restart"/>
            <w:tcBorders>
              <w:top w:val="nil"/>
              <w:bottom w:val="nil"/>
            </w:tcBorders>
          </w:tcPr>
          <w:p w:rsidR="003D1BBA" w:rsidRPr="00D53819" w:rsidRDefault="003D1BBA" w:rsidP="00D53819">
            <w:pPr>
              <w:pStyle w:val="ConsPlusNormal"/>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9. Доля твердых коммунальных отходов, </w:t>
            </w:r>
            <w:proofErr w:type="spellStart"/>
            <w:r w:rsidRPr="00D53819">
              <w:rPr>
                <w:rFonts w:ascii="Times New Roman" w:hAnsi="Times New Roman" w:cs="Times New Roman"/>
                <w:sz w:val="24"/>
                <w:szCs w:val="24"/>
              </w:rPr>
              <w:t>захораниваемых</w:t>
            </w:r>
            <w:proofErr w:type="spellEnd"/>
            <w:r w:rsidRPr="00D53819">
              <w:rPr>
                <w:rFonts w:ascii="Times New Roman" w:hAnsi="Times New Roman" w:cs="Times New Roman"/>
                <w:sz w:val="24"/>
                <w:szCs w:val="24"/>
              </w:rPr>
              <w:t xml:space="preserve"> на полигонах твердых коммунальных отходов, отвечающих установленным требованиям, от количества твердых коммунальных отходов, образующихся у населения муниципальных районов и городских округов Новосибирской области (ежегодно)</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25</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65</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89</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96</w:t>
            </w:r>
          </w:p>
        </w:tc>
        <w:tc>
          <w:tcPr>
            <w:tcW w:w="1987"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385480">
        <w:tc>
          <w:tcPr>
            <w:tcW w:w="2263" w:type="dxa"/>
            <w:vMerge/>
            <w:tcBorders>
              <w:top w:val="nil"/>
              <w:bottom w:val="nil"/>
            </w:tcBorders>
          </w:tcPr>
          <w:p w:rsidR="003D1BBA" w:rsidRPr="00D53819" w:rsidRDefault="003D1BBA" w:rsidP="00D53819">
            <w:pPr>
              <w:spacing w:after="0" w:line="240" w:lineRule="auto"/>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10. Количество полигонов твердых коммунальных отходов, </w:t>
            </w:r>
            <w:r w:rsidRPr="00D53819">
              <w:rPr>
                <w:rFonts w:ascii="Times New Roman" w:hAnsi="Times New Roman" w:cs="Times New Roman"/>
                <w:sz w:val="24"/>
                <w:szCs w:val="24"/>
              </w:rPr>
              <w:lastRenderedPageBreak/>
              <w:t>отвечающих установленным требованиям (нарастающим итогом)</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шт.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w:t>
            </w:r>
          </w:p>
        </w:tc>
        <w:tc>
          <w:tcPr>
            <w:tcW w:w="1987"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385480">
        <w:tc>
          <w:tcPr>
            <w:tcW w:w="2263" w:type="dxa"/>
            <w:vMerge w:val="restart"/>
            <w:tcBorders>
              <w:top w:val="nil"/>
            </w:tcBorders>
          </w:tcPr>
          <w:p w:rsidR="003D1BBA" w:rsidRPr="00D53819" w:rsidRDefault="003D1BBA" w:rsidP="00D53819">
            <w:pPr>
              <w:pStyle w:val="ConsPlusNormal"/>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11. Количество площадок временного накопления твердых коммунальных отходов, созданных на территории Новосибирской области (ежегодно)</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шт.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Целевой индикатор введен с 2018 года. На 2017 год приведено базовое значение</w:t>
            </w:r>
          </w:p>
        </w:tc>
      </w:tr>
      <w:tr w:rsidR="003D1BBA" w:rsidRPr="00D53819" w:rsidTr="00385480">
        <w:tc>
          <w:tcPr>
            <w:tcW w:w="2263" w:type="dxa"/>
            <w:vMerge/>
            <w:tcBorders>
              <w:top w:val="nil"/>
            </w:tcBorders>
          </w:tcPr>
          <w:p w:rsidR="003D1BBA" w:rsidRPr="00D53819" w:rsidRDefault="003D1BBA" w:rsidP="00D53819">
            <w:pPr>
              <w:spacing w:after="0" w:line="240" w:lineRule="auto"/>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11.1. Доля приобретенных контейнеров (емкостей) для накопления твердых коммунальных отходов на территории Новосибирской области от потребности (нарастающим итогом</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12,6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28,3</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48,8</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Целевой индикатор введен с 2019 года.</w:t>
            </w:r>
          </w:p>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 2018 год приведено базовое значение.</w:t>
            </w:r>
          </w:p>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До включения в программу затрат на реализацию соответствующего мероприятия значения приведены </w:t>
            </w:r>
            <w:proofErr w:type="spellStart"/>
            <w:r w:rsidRPr="00D53819">
              <w:rPr>
                <w:rFonts w:ascii="Times New Roman" w:hAnsi="Times New Roman" w:cs="Times New Roman"/>
                <w:sz w:val="24"/>
                <w:szCs w:val="24"/>
              </w:rPr>
              <w:t>справочно</w:t>
            </w:r>
            <w:proofErr w:type="spellEnd"/>
          </w:p>
        </w:tc>
      </w:tr>
      <w:tr w:rsidR="003D1BBA" w:rsidRPr="00D53819" w:rsidTr="00385480">
        <w:tc>
          <w:tcPr>
            <w:tcW w:w="2263" w:type="dxa"/>
            <w:vMerge/>
            <w:tcBorders>
              <w:top w:val="nil"/>
            </w:tcBorders>
          </w:tcPr>
          <w:p w:rsidR="003D1BBA" w:rsidRPr="00D53819" w:rsidRDefault="003D1BBA" w:rsidP="00D53819">
            <w:pPr>
              <w:spacing w:after="0" w:line="240" w:lineRule="auto"/>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11.2. Количество приобретенных </w:t>
            </w:r>
            <w:r w:rsidRPr="00D53819">
              <w:rPr>
                <w:rFonts w:ascii="Times New Roman" w:hAnsi="Times New Roman" w:cs="Times New Roman"/>
                <w:sz w:val="24"/>
                <w:szCs w:val="24"/>
              </w:rPr>
              <w:lastRenderedPageBreak/>
              <w:t>контейнеров для раздельного накопления твердых коммунальных отходов на территории Новосибирской области (ежегодно)</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ед.</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5900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Целевой индикатор введен </w:t>
            </w:r>
            <w:r w:rsidRPr="00D53819">
              <w:rPr>
                <w:rFonts w:ascii="Times New Roman" w:hAnsi="Times New Roman" w:cs="Times New Roman"/>
                <w:sz w:val="24"/>
                <w:szCs w:val="24"/>
              </w:rPr>
              <w:lastRenderedPageBreak/>
              <w:t xml:space="preserve">с 2020 года. До включения в программу затрат на реализацию соответствующего мероприятия значение приведено </w:t>
            </w:r>
            <w:proofErr w:type="spellStart"/>
            <w:r w:rsidRPr="00D53819">
              <w:rPr>
                <w:rFonts w:ascii="Times New Roman" w:hAnsi="Times New Roman" w:cs="Times New Roman"/>
                <w:sz w:val="24"/>
                <w:szCs w:val="24"/>
              </w:rPr>
              <w:t>справочно</w:t>
            </w:r>
            <w:proofErr w:type="spellEnd"/>
          </w:p>
        </w:tc>
      </w:tr>
      <w:tr w:rsidR="003D1BBA" w:rsidRPr="00D53819" w:rsidTr="00385480">
        <w:tc>
          <w:tcPr>
            <w:tcW w:w="226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lastRenderedPageBreak/>
              <w:t>Задача 4.</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Создание инфраструктуры по раздельному сбору отходов</w:t>
            </w: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12. Количество районов города Новосибирска, обеспеченных пунктами по раздельному сбору отходов (нарастающим итогом)</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ед.</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При выделении средств значения целевых показателей будут уточнены</w:t>
            </w:r>
          </w:p>
        </w:tc>
      </w:tr>
      <w:tr w:rsidR="003D1BBA" w:rsidRPr="00D53819" w:rsidTr="00385480">
        <w:tc>
          <w:tcPr>
            <w:tcW w:w="2263" w:type="dxa"/>
            <w:vMerge/>
          </w:tcPr>
          <w:p w:rsidR="003D1BBA" w:rsidRPr="00D53819" w:rsidRDefault="003D1BBA" w:rsidP="00D53819">
            <w:pPr>
              <w:spacing w:after="0" w:line="240" w:lineRule="auto"/>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13. Доля муниципальных районов, городских округов Новосибирской области, на территории которых имеется не менее шести мест сбора отдельных видов опасных отходов, образующихся у населения, </w:t>
            </w:r>
            <w:r w:rsidRPr="00D53819">
              <w:rPr>
                <w:rFonts w:ascii="Times New Roman" w:hAnsi="Times New Roman" w:cs="Times New Roman"/>
                <w:sz w:val="24"/>
                <w:szCs w:val="24"/>
              </w:rPr>
              <w:lastRenderedPageBreak/>
              <w:t>оборудованных специализированными контейнерами для отработанных ртутьсодержащих ламп, гальванических элементов питания (батареек), от общего количества муниципальных районов и городских округов Новосибирской области (кроме города Новосибирска)</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97</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97</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Целевой индикатор введен с 2018 года. На 2017 год приведено базовое значение</w:t>
            </w:r>
          </w:p>
        </w:tc>
      </w:tr>
      <w:tr w:rsidR="003D1BBA" w:rsidRPr="00D53819" w:rsidTr="00385480">
        <w:tc>
          <w:tcPr>
            <w:tcW w:w="2263" w:type="dxa"/>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Задача 5.</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14. Количество колесной техники специального назначения (приобретенной или переоборудованной в рамках государственной программы), использующей компримированный природный газ в качестве моторного топлива (нарастающим </w:t>
            </w:r>
            <w:r w:rsidRPr="00D53819">
              <w:rPr>
                <w:rFonts w:ascii="Times New Roman" w:hAnsi="Times New Roman" w:cs="Times New Roman"/>
                <w:sz w:val="24"/>
                <w:szCs w:val="24"/>
              </w:rPr>
              <w:lastRenderedPageBreak/>
              <w:t>итогом)</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ед.</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15</w:t>
            </w:r>
          </w:p>
        </w:tc>
        <w:tc>
          <w:tcPr>
            <w:tcW w:w="1987"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385480">
        <w:tc>
          <w:tcPr>
            <w:tcW w:w="226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Задача 6.</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Ликвидация несанкционированных свалок отходов</w:t>
            </w: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15. Ликвидированы выявленные на 1 января 2018 года несанкционированные свалки в границах городов (нарастающим итогом)</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ед.</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Целевой индикатор РП введен с 2022 года</w:t>
            </w:r>
          </w:p>
        </w:tc>
      </w:tr>
      <w:tr w:rsidR="003D1BBA" w:rsidRPr="00D53819" w:rsidTr="00385480">
        <w:tc>
          <w:tcPr>
            <w:tcW w:w="2263" w:type="dxa"/>
            <w:vMerge/>
          </w:tcPr>
          <w:p w:rsidR="003D1BBA" w:rsidRPr="00D53819" w:rsidRDefault="003D1BBA" w:rsidP="00D53819">
            <w:pPr>
              <w:spacing w:after="0" w:line="240" w:lineRule="auto"/>
              <w:rPr>
                <w:rFonts w:ascii="Times New Roman" w:hAnsi="Times New Roman" w:cs="Times New Roman"/>
                <w:sz w:val="24"/>
                <w:szCs w:val="24"/>
              </w:rPr>
            </w:pPr>
          </w:p>
        </w:tc>
        <w:tc>
          <w:tcPr>
            <w:tcW w:w="2268"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16. Доля ликвидированных несанкционированных свалок отходов от заявленного количества свалок, образовавшихся до 01.01.2019 (за исключением объектов, ликвидируемых в рамках регионального проекта "Чистые города")</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100</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98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Целевой индикатор введен с 2020 года.</w:t>
            </w:r>
          </w:p>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До включения в программу затрат на реализацию соответствующего мероприятия значения приведены </w:t>
            </w:r>
            <w:proofErr w:type="spellStart"/>
            <w:r w:rsidRPr="00D53819">
              <w:rPr>
                <w:rFonts w:ascii="Times New Roman" w:hAnsi="Times New Roman" w:cs="Times New Roman"/>
                <w:sz w:val="24"/>
                <w:szCs w:val="24"/>
              </w:rPr>
              <w:t>справочно</w:t>
            </w:r>
            <w:proofErr w:type="spellEnd"/>
          </w:p>
        </w:tc>
      </w:tr>
    </w:tbl>
    <w:p w:rsidR="003D1BBA" w:rsidRDefault="003D1BBA" w:rsidP="00D53819">
      <w:pPr>
        <w:spacing w:after="0" w:line="240" w:lineRule="auto"/>
        <w:rPr>
          <w:rFonts w:ascii="Times New Roman" w:hAnsi="Times New Roman" w:cs="Times New Roman"/>
          <w:sz w:val="24"/>
          <w:szCs w:val="24"/>
        </w:rPr>
      </w:pPr>
    </w:p>
    <w:p w:rsidR="00385480" w:rsidRPr="00D53819" w:rsidRDefault="00385480" w:rsidP="00385480">
      <w:pPr>
        <w:pStyle w:val="ConsPlusNormal"/>
        <w:jc w:val="both"/>
        <w:rPr>
          <w:rFonts w:ascii="Times New Roman" w:hAnsi="Times New Roman" w:cs="Times New Roman"/>
          <w:sz w:val="24"/>
          <w:szCs w:val="24"/>
        </w:rPr>
      </w:pPr>
    </w:p>
    <w:p w:rsidR="00385480" w:rsidRPr="00D53819" w:rsidRDefault="00385480" w:rsidP="00385480">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Применяемые сокращения:</w:t>
      </w:r>
    </w:p>
    <w:p w:rsidR="00385480" w:rsidRPr="00D53819" w:rsidRDefault="00385480" w:rsidP="00385480">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 министерство жилищно-коммунального хозяйства и энергетики Новосибирской области;</w:t>
      </w:r>
    </w:p>
    <w:p w:rsidR="00385480" w:rsidRPr="00D53819" w:rsidRDefault="00385480" w:rsidP="00385480">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РП - региональный проект.</w:t>
      </w:r>
    </w:p>
    <w:p w:rsidR="00385480" w:rsidRDefault="00385480" w:rsidP="00D53819">
      <w:pPr>
        <w:spacing w:after="0" w:line="240" w:lineRule="auto"/>
        <w:rPr>
          <w:rFonts w:ascii="Times New Roman" w:hAnsi="Times New Roman" w:cs="Times New Roman"/>
          <w:sz w:val="24"/>
          <w:szCs w:val="24"/>
        </w:rPr>
      </w:pPr>
    </w:p>
    <w:p w:rsidR="00385480" w:rsidRPr="00D53819" w:rsidRDefault="00385480" w:rsidP="00D53819">
      <w:pPr>
        <w:spacing w:after="0" w:line="240" w:lineRule="auto"/>
        <w:rPr>
          <w:rFonts w:ascii="Times New Roman" w:hAnsi="Times New Roman" w:cs="Times New Roman"/>
          <w:sz w:val="24"/>
          <w:szCs w:val="24"/>
        </w:rPr>
        <w:sectPr w:rsidR="00385480" w:rsidRPr="00D53819">
          <w:pgSz w:w="16838" w:h="11905" w:orient="landscape"/>
          <w:pgMar w:top="1701" w:right="1134" w:bottom="850" w:left="1134" w:header="0" w:footer="0" w:gutter="0"/>
          <w:cols w:space="720"/>
        </w:sectPr>
      </w:pPr>
    </w:p>
    <w:p w:rsidR="003D1BBA" w:rsidRPr="00D53819" w:rsidRDefault="003D1BBA" w:rsidP="00D53819">
      <w:pPr>
        <w:pStyle w:val="ConsPlusNormal"/>
        <w:jc w:val="right"/>
        <w:outlineLvl w:val="1"/>
        <w:rPr>
          <w:rFonts w:ascii="Times New Roman" w:hAnsi="Times New Roman" w:cs="Times New Roman"/>
          <w:sz w:val="24"/>
          <w:szCs w:val="24"/>
        </w:rPr>
      </w:pPr>
      <w:r w:rsidRPr="00D53819">
        <w:rPr>
          <w:rFonts w:ascii="Times New Roman" w:hAnsi="Times New Roman" w:cs="Times New Roman"/>
          <w:sz w:val="24"/>
          <w:szCs w:val="24"/>
        </w:rPr>
        <w:lastRenderedPageBreak/>
        <w:t>Приложение N 2</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к государственной программе</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"Развитие системы</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обращения с отходами производства</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bookmarkStart w:id="3" w:name="P1175"/>
      <w:bookmarkEnd w:id="3"/>
      <w:r w:rsidRPr="00D53819">
        <w:rPr>
          <w:rFonts w:ascii="Times New Roman" w:hAnsi="Times New Roman" w:cs="Times New Roman"/>
          <w:sz w:val="24"/>
          <w:szCs w:val="24"/>
        </w:rPr>
        <w:t>ОСНОВНЫЕ МЕРОПРИЯТИЯ</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государственной программы Новосибирской области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"Развитие системы обращения с отходами производства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spacing w:after="0" w:line="240" w:lineRule="auto"/>
        <w:rPr>
          <w:rFonts w:ascii="Times New Roman" w:hAnsi="Times New Roman" w:cs="Times New Roman"/>
          <w:sz w:val="24"/>
          <w:szCs w:val="24"/>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3D1BBA" w:rsidRPr="00D53819">
        <w:trPr>
          <w:jc w:val="center"/>
        </w:trPr>
        <w:tc>
          <w:tcPr>
            <w:tcW w:w="9294" w:type="dxa"/>
            <w:tcBorders>
              <w:top w:val="nil"/>
              <w:left w:val="single" w:sz="24" w:space="0" w:color="CED3F1"/>
              <w:bottom w:val="nil"/>
              <w:right w:val="single" w:sz="24" w:space="0" w:color="F4F3F8"/>
            </w:tcBorders>
            <w:shd w:val="clear" w:color="auto" w:fill="F4F3F8"/>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Список изменяющих документов</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 xml:space="preserve">(в ред. </w:t>
            </w:r>
            <w:hyperlink r:id="rId85"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color w:val="392C69"/>
                <w:sz w:val="24"/>
                <w:szCs w:val="24"/>
              </w:rPr>
              <w:t xml:space="preserve"> Правительства Новосибирской области</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от 28.05.2019 N 204-п)</w:t>
            </w:r>
          </w:p>
        </w:tc>
      </w:tr>
    </w:tbl>
    <w:p w:rsidR="003D1BBA" w:rsidRPr="00D53819" w:rsidRDefault="003D1BBA" w:rsidP="00D5381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2834"/>
        <w:gridCol w:w="1247"/>
        <w:gridCol w:w="5612"/>
      </w:tblGrid>
      <w:tr w:rsidR="003D1BBA" w:rsidRPr="00D53819">
        <w:tc>
          <w:tcPr>
            <w:tcW w:w="391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Наименование основного мероприятия</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Государственные заказчики (ответственные за привлечение средств), исполнители программных мероприятий</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Срок реализации</w:t>
            </w:r>
          </w:p>
        </w:tc>
        <w:tc>
          <w:tcPr>
            <w:tcW w:w="561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Ожидаемый результат (краткое описание)</w:t>
            </w:r>
          </w:p>
        </w:tc>
      </w:tr>
      <w:tr w:rsidR="003D1BBA" w:rsidRPr="00D53819">
        <w:tc>
          <w:tcPr>
            <w:tcW w:w="391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w:t>
            </w:r>
          </w:p>
        </w:tc>
        <w:tc>
          <w:tcPr>
            <w:tcW w:w="561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w:t>
            </w:r>
          </w:p>
        </w:tc>
      </w:tr>
      <w:tr w:rsidR="003D1BBA" w:rsidRPr="00D53819">
        <w:tc>
          <w:tcPr>
            <w:tcW w:w="13604" w:type="dxa"/>
            <w:gridSpan w:val="4"/>
          </w:tcPr>
          <w:p w:rsidR="003D1BBA" w:rsidRPr="00D53819" w:rsidRDefault="003D1BBA" w:rsidP="00D53819">
            <w:pPr>
              <w:pStyle w:val="ConsPlusNormal"/>
              <w:outlineLvl w:val="2"/>
              <w:rPr>
                <w:rFonts w:ascii="Times New Roman" w:hAnsi="Times New Roman" w:cs="Times New Roman"/>
                <w:sz w:val="24"/>
                <w:szCs w:val="24"/>
              </w:rPr>
            </w:pPr>
            <w:r w:rsidRPr="00D53819">
              <w:rPr>
                <w:rFonts w:ascii="Times New Roman" w:hAnsi="Times New Roman" w:cs="Times New Roman"/>
                <w:sz w:val="24"/>
                <w:szCs w:val="24"/>
              </w:rPr>
              <w:t>Государственная программа Новосибирской области "Развитие системы обращения с отходами производства и потребления в Новосибирской области"</w:t>
            </w:r>
          </w:p>
        </w:tc>
      </w:tr>
      <w:tr w:rsidR="003D1BBA" w:rsidRPr="00D53819">
        <w:tc>
          <w:tcPr>
            <w:tcW w:w="13604" w:type="dxa"/>
            <w:gridSpan w:val="4"/>
          </w:tcPr>
          <w:p w:rsidR="003D1BBA" w:rsidRPr="00D53819" w:rsidRDefault="003D1BBA" w:rsidP="00D53819">
            <w:pPr>
              <w:pStyle w:val="ConsPlusNormal"/>
              <w:outlineLvl w:val="3"/>
              <w:rPr>
                <w:rFonts w:ascii="Times New Roman" w:hAnsi="Times New Roman" w:cs="Times New Roman"/>
                <w:sz w:val="24"/>
                <w:szCs w:val="24"/>
              </w:rPr>
            </w:pPr>
            <w:r w:rsidRPr="00D53819">
              <w:rPr>
                <w:rFonts w:ascii="Times New Roman" w:hAnsi="Times New Roman" w:cs="Times New Roman"/>
                <w:sz w:val="24"/>
                <w:szCs w:val="24"/>
              </w:rP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r>
      <w:tr w:rsidR="003D1BBA" w:rsidRPr="00D53819">
        <w:tc>
          <w:tcPr>
            <w:tcW w:w="13604" w:type="dxa"/>
            <w:gridSpan w:val="4"/>
          </w:tcPr>
          <w:p w:rsidR="003D1BBA" w:rsidRPr="00D53819" w:rsidRDefault="003D1BBA" w:rsidP="00D53819">
            <w:pPr>
              <w:pStyle w:val="ConsPlusNormal"/>
              <w:outlineLvl w:val="4"/>
              <w:rPr>
                <w:rFonts w:ascii="Times New Roman" w:hAnsi="Times New Roman" w:cs="Times New Roman"/>
                <w:sz w:val="24"/>
                <w:szCs w:val="24"/>
              </w:rPr>
            </w:pPr>
            <w:r w:rsidRPr="00D53819">
              <w:rPr>
                <w:rFonts w:ascii="Times New Roman" w:hAnsi="Times New Roman" w:cs="Times New Roman"/>
                <w:sz w:val="24"/>
                <w:szCs w:val="24"/>
              </w:rPr>
              <w:t>1. Задача 1. Внедрение глубокой обработки ТКО, образующихся в Новосибирской области</w:t>
            </w:r>
          </w:p>
        </w:tc>
      </w:tr>
      <w:tr w:rsidR="003D1BBA" w:rsidRPr="00D53819">
        <w:tc>
          <w:tcPr>
            <w:tcW w:w="3911"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1.1. Строительство комплексов по глубокой обработке ТКО для города </w:t>
            </w:r>
            <w:r w:rsidRPr="00D53819">
              <w:rPr>
                <w:rFonts w:ascii="Times New Roman" w:hAnsi="Times New Roman" w:cs="Times New Roman"/>
                <w:sz w:val="24"/>
                <w:szCs w:val="24"/>
              </w:rPr>
              <w:lastRenderedPageBreak/>
              <w:t>Новосибирска и Новосибирской агломерации Новосибирской области (пилотный проект)</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МЖКХ и Э НСО,</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 xml:space="preserve">мэрия города </w:t>
            </w:r>
            <w:r w:rsidRPr="00D53819">
              <w:rPr>
                <w:rFonts w:ascii="Times New Roman" w:hAnsi="Times New Roman" w:cs="Times New Roman"/>
                <w:sz w:val="24"/>
                <w:szCs w:val="24"/>
              </w:rPr>
              <w:lastRenderedPageBreak/>
              <w:t>Новосибирска, инвестиционная компания</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2015 - 2017 годы</w:t>
            </w:r>
          </w:p>
        </w:tc>
        <w:tc>
          <w:tcPr>
            <w:tcW w:w="5612"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Уменьшение доли отходов, образующихся в городе Новосибирске и Новосибирской агломерации </w:t>
            </w:r>
            <w:r w:rsidRPr="00D53819">
              <w:rPr>
                <w:rFonts w:ascii="Times New Roman" w:hAnsi="Times New Roman" w:cs="Times New Roman"/>
                <w:sz w:val="24"/>
                <w:szCs w:val="24"/>
              </w:rPr>
              <w:lastRenderedPageBreak/>
              <w:t>Новосибирской области, подлежащих размещению (захоронению), до 38%</w:t>
            </w:r>
          </w:p>
        </w:tc>
      </w:tr>
      <w:tr w:rsidR="003D1BBA" w:rsidRPr="00D53819">
        <w:tc>
          <w:tcPr>
            <w:tcW w:w="13604" w:type="dxa"/>
            <w:gridSpan w:val="4"/>
          </w:tcPr>
          <w:p w:rsidR="003D1BBA" w:rsidRPr="00D53819" w:rsidRDefault="003D1BBA" w:rsidP="00D53819">
            <w:pPr>
              <w:pStyle w:val="ConsPlusNormal"/>
              <w:outlineLvl w:val="4"/>
              <w:rPr>
                <w:rFonts w:ascii="Times New Roman" w:hAnsi="Times New Roman" w:cs="Times New Roman"/>
                <w:sz w:val="24"/>
                <w:szCs w:val="24"/>
              </w:rPr>
            </w:pPr>
            <w:r w:rsidRPr="00D53819">
              <w:rPr>
                <w:rFonts w:ascii="Times New Roman" w:hAnsi="Times New Roman" w:cs="Times New Roman"/>
                <w:sz w:val="24"/>
                <w:szCs w:val="24"/>
              </w:rPr>
              <w:lastRenderedPageBreak/>
              <w:t>2. Задача 2. 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tc>
      </w:tr>
      <w:tr w:rsidR="003D1BBA" w:rsidRPr="00D53819">
        <w:tc>
          <w:tcPr>
            <w:tcW w:w="3911"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2.1. Вклад в уставный капитал юридического лица АО "</w:t>
            </w:r>
            <w:proofErr w:type="spellStart"/>
            <w:r w:rsidRPr="00D53819">
              <w:rPr>
                <w:rFonts w:ascii="Times New Roman" w:hAnsi="Times New Roman" w:cs="Times New Roman"/>
                <w:sz w:val="24"/>
                <w:szCs w:val="24"/>
              </w:rPr>
              <w:t>Экооператор</w:t>
            </w:r>
            <w:proofErr w:type="spellEnd"/>
            <w:r w:rsidRPr="00D53819">
              <w:rPr>
                <w:rFonts w:ascii="Times New Roman" w:hAnsi="Times New Roman" w:cs="Times New Roman"/>
                <w:sz w:val="24"/>
                <w:szCs w:val="24"/>
              </w:rPr>
              <w:t>"</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МЖКХ и Э НСО</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2015 - 2018 годы</w:t>
            </w:r>
          </w:p>
        </w:tc>
        <w:tc>
          <w:tcPr>
            <w:tcW w:w="5612"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Формирование правовых основ в сфере обращения с отходами производства и потребления</w:t>
            </w:r>
          </w:p>
        </w:tc>
      </w:tr>
      <w:tr w:rsidR="003D1BBA" w:rsidRPr="00D53819">
        <w:tc>
          <w:tcPr>
            <w:tcW w:w="3911"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2.2.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Организации, определяемые заказчиком в соответствии с законодательством Российской Федерации</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2018 год</w:t>
            </w:r>
          </w:p>
        </w:tc>
        <w:tc>
          <w:tcPr>
            <w:tcW w:w="5612"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Создание единой системы управления в сфере обращения с отходами</w:t>
            </w:r>
          </w:p>
        </w:tc>
      </w:tr>
      <w:tr w:rsidR="003D1BBA" w:rsidRPr="00D53819">
        <w:tc>
          <w:tcPr>
            <w:tcW w:w="3911"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2.3. Возмещение недополученных доходов концессионера</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МЖКХ и Э НСО</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2018 год</w:t>
            </w:r>
          </w:p>
        </w:tc>
        <w:tc>
          <w:tcPr>
            <w:tcW w:w="5612"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Обеспечение гарантий для осуществления деятельности, предусмотренной концессионными соглашениями</w:t>
            </w:r>
          </w:p>
        </w:tc>
      </w:tr>
      <w:tr w:rsidR="003D1BBA" w:rsidRPr="00D53819">
        <w:tc>
          <w:tcPr>
            <w:tcW w:w="3911"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2.4. Разработка территориальной схемы обращения с отходами</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ДПРиООС</w:t>
            </w:r>
            <w:proofErr w:type="spellEnd"/>
            <w:r w:rsidRPr="00D53819">
              <w:rPr>
                <w:rFonts w:ascii="Times New Roman" w:hAnsi="Times New Roman" w:cs="Times New Roman"/>
                <w:sz w:val="24"/>
                <w:szCs w:val="24"/>
              </w:rPr>
              <w:t xml:space="preserve"> НСО</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2016 год</w:t>
            </w:r>
          </w:p>
        </w:tc>
        <w:tc>
          <w:tcPr>
            <w:tcW w:w="5612"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Отражение количественных характеристик образования отходов, схемы потоков отходов от источников их образования до объектов, используемых для обработки, утилизации, обезвреживания, размещения отходов</w:t>
            </w:r>
          </w:p>
        </w:tc>
      </w:tr>
      <w:tr w:rsidR="003D1BBA" w:rsidRPr="00D53819">
        <w:tc>
          <w:tcPr>
            <w:tcW w:w="3911"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2.5. Актуализация территориальной схемы обращения с отходами &lt;*&gt;</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ДПРиООС</w:t>
            </w:r>
            <w:proofErr w:type="spellEnd"/>
            <w:r w:rsidRPr="00D53819">
              <w:rPr>
                <w:rFonts w:ascii="Times New Roman" w:hAnsi="Times New Roman" w:cs="Times New Roman"/>
                <w:sz w:val="24"/>
                <w:szCs w:val="24"/>
              </w:rPr>
              <w:t xml:space="preserve"> НСО, МПР НСО, МЖКХ и Э НСО, региональный оператор</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2017 - 2018 годы</w:t>
            </w:r>
          </w:p>
        </w:tc>
        <w:tc>
          <w:tcPr>
            <w:tcW w:w="5612"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Актуализация ежегодно (при необходимости) данных, внесенных в территориальную схему обращения с отходами</w:t>
            </w:r>
          </w:p>
        </w:tc>
      </w:tr>
      <w:tr w:rsidR="003D1BBA" w:rsidRPr="00D53819">
        <w:tc>
          <w:tcPr>
            <w:tcW w:w="13604" w:type="dxa"/>
            <w:gridSpan w:val="4"/>
          </w:tcPr>
          <w:p w:rsidR="003D1BBA" w:rsidRPr="00D53819" w:rsidRDefault="003D1BBA" w:rsidP="00D53819">
            <w:pPr>
              <w:pStyle w:val="ConsPlusNormal"/>
              <w:outlineLvl w:val="4"/>
              <w:rPr>
                <w:rFonts w:ascii="Times New Roman" w:hAnsi="Times New Roman" w:cs="Times New Roman"/>
                <w:sz w:val="24"/>
                <w:szCs w:val="24"/>
              </w:rPr>
            </w:pPr>
            <w:r w:rsidRPr="00D53819">
              <w:rPr>
                <w:rFonts w:ascii="Times New Roman" w:hAnsi="Times New Roman" w:cs="Times New Roman"/>
                <w:sz w:val="24"/>
                <w:szCs w:val="24"/>
              </w:rPr>
              <w:t>3. Задача 3. Создание условий для легитимного размещения ТКО на территории Новосибирской области</w:t>
            </w:r>
          </w:p>
        </w:tc>
      </w:tr>
      <w:tr w:rsidR="003D1BBA" w:rsidRPr="00D53819">
        <w:tc>
          <w:tcPr>
            <w:tcW w:w="3911"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3.1.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w:t>
            </w:r>
            <w:r w:rsidRPr="00D53819">
              <w:rPr>
                <w:rFonts w:ascii="Times New Roman" w:hAnsi="Times New Roman" w:cs="Times New Roman"/>
                <w:sz w:val="24"/>
                <w:szCs w:val="24"/>
              </w:rPr>
              <w:lastRenderedPageBreak/>
              <w:t>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МЖКХ и Э НСО,</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МО НСО</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 xml:space="preserve">2015 - </w:t>
            </w:r>
            <w:r w:rsidRPr="00D53819">
              <w:rPr>
                <w:rFonts w:ascii="Times New Roman" w:hAnsi="Times New Roman" w:cs="Times New Roman"/>
                <w:sz w:val="24"/>
                <w:szCs w:val="24"/>
              </w:rPr>
              <w:lastRenderedPageBreak/>
              <w:t>2018 годы</w:t>
            </w:r>
          </w:p>
        </w:tc>
        <w:tc>
          <w:tcPr>
            <w:tcW w:w="5612"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lastRenderedPageBreak/>
              <w:t xml:space="preserve">Обеспечение условий для легитимного размещения </w:t>
            </w:r>
            <w:r w:rsidRPr="00D53819">
              <w:rPr>
                <w:rFonts w:ascii="Times New Roman" w:hAnsi="Times New Roman" w:cs="Times New Roman"/>
                <w:sz w:val="24"/>
                <w:szCs w:val="24"/>
              </w:rPr>
              <w:lastRenderedPageBreak/>
              <w:t>ТКО путем строительства полигонов ТКО для городских и сельских поселений Новосибирской области</w:t>
            </w:r>
          </w:p>
        </w:tc>
      </w:tr>
      <w:tr w:rsidR="003D1BBA" w:rsidRPr="00D53819">
        <w:tc>
          <w:tcPr>
            <w:tcW w:w="3911"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lastRenderedPageBreak/>
              <w:t xml:space="preserve">3.2.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проектированию и созданию инфраструктуры в сфере обращения с ТКО</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МЖКХ и Э НСО,</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МО НСО</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2018 год</w:t>
            </w:r>
          </w:p>
        </w:tc>
        <w:tc>
          <w:tcPr>
            <w:tcW w:w="5612"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Проектирование и создание инфраструктуры в сфере обращения с твердыми коммунальными отходами позволит в 2018 году с целью обеспечения сбора и транспортирования ТКО по Новосибирской области разработать проектно-сметную документацию на 7 площадок временного накопления ТКО</w:t>
            </w:r>
          </w:p>
        </w:tc>
      </w:tr>
      <w:tr w:rsidR="003D1BBA" w:rsidRPr="00D53819">
        <w:tc>
          <w:tcPr>
            <w:tcW w:w="13604" w:type="dxa"/>
            <w:gridSpan w:val="4"/>
          </w:tcPr>
          <w:p w:rsidR="003D1BBA" w:rsidRPr="00D53819" w:rsidRDefault="003D1BBA" w:rsidP="00D53819">
            <w:pPr>
              <w:pStyle w:val="ConsPlusNormal"/>
              <w:outlineLvl w:val="4"/>
              <w:rPr>
                <w:rFonts w:ascii="Times New Roman" w:hAnsi="Times New Roman" w:cs="Times New Roman"/>
                <w:sz w:val="24"/>
                <w:szCs w:val="24"/>
              </w:rPr>
            </w:pPr>
            <w:r w:rsidRPr="00D53819">
              <w:rPr>
                <w:rFonts w:ascii="Times New Roman" w:hAnsi="Times New Roman" w:cs="Times New Roman"/>
                <w:sz w:val="24"/>
                <w:szCs w:val="24"/>
              </w:rPr>
              <w:t>4. Задача 4. Создание инфраструктуры по раздельному сбору отходов</w:t>
            </w:r>
          </w:p>
        </w:tc>
      </w:tr>
      <w:tr w:rsidR="003D1BBA" w:rsidRPr="00D53819">
        <w:tc>
          <w:tcPr>
            <w:tcW w:w="3911"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4.1.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tc>
        <w:tc>
          <w:tcPr>
            <w:tcW w:w="2834" w:type="dxa"/>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ДПРиООС</w:t>
            </w:r>
            <w:proofErr w:type="spellEnd"/>
            <w:r w:rsidRPr="00D53819">
              <w:rPr>
                <w:rFonts w:ascii="Times New Roman" w:hAnsi="Times New Roman" w:cs="Times New Roman"/>
                <w:sz w:val="24"/>
                <w:szCs w:val="24"/>
              </w:rPr>
              <w:t xml:space="preserve"> НСО,</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МПР НСО,</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МО НСО</w:t>
            </w:r>
          </w:p>
        </w:tc>
        <w:tc>
          <w:tcPr>
            <w:tcW w:w="124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2018 год</w:t>
            </w:r>
          </w:p>
        </w:tc>
        <w:tc>
          <w:tcPr>
            <w:tcW w:w="5612"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Оборудование специализированными контейнерами для отработанных ртутьсодержащих ламп, гальванических элементов питания (батареек) пунктов сбора отдельных видов опасных отходов, образующихся у населения</w:t>
            </w:r>
          </w:p>
        </w:tc>
      </w:tr>
    </w:tbl>
    <w:p w:rsidR="003D1BBA" w:rsidRPr="00D53819" w:rsidRDefault="003D1BBA" w:rsidP="00D53819">
      <w:pPr>
        <w:spacing w:after="0" w:line="240" w:lineRule="auto"/>
        <w:rPr>
          <w:rFonts w:ascii="Times New Roman" w:hAnsi="Times New Roman" w:cs="Times New Roman"/>
          <w:sz w:val="24"/>
          <w:szCs w:val="24"/>
        </w:rPr>
        <w:sectPr w:rsidR="003D1BBA" w:rsidRPr="00D53819" w:rsidSect="00385480">
          <w:pgSz w:w="16838" w:h="11905" w:orient="landscape"/>
          <w:pgMar w:top="1135" w:right="1134" w:bottom="850" w:left="1134" w:header="0" w:footer="0" w:gutter="0"/>
          <w:cols w:space="720"/>
        </w:sect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&lt;*&gt; Территориальная </w:t>
      </w:r>
      <w:hyperlink r:id="rId86" w:history="1">
        <w:r w:rsidRPr="00D53819">
          <w:rPr>
            <w:rFonts w:ascii="Times New Roman" w:hAnsi="Times New Roman" w:cs="Times New Roman"/>
            <w:color w:val="0000FF"/>
            <w:sz w:val="24"/>
            <w:szCs w:val="24"/>
          </w:rPr>
          <w:t>схема</w:t>
        </w:r>
      </w:hyperlink>
      <w:r w:rsidRPr="00D53819">
        <w:rPr>
          <w:rFonts w:ascii="Times New Roman" w:hAnsi="Times New Roman" w:cs="Times New Roman"/>
          <w:sz w:val="24"/>
          <w:szCs w:val="24"/>
        </w:rPr>
        <w:t xml:space="preserve"> обращения с отходами, в том числе с твердыми коммунальными отходами, Новосибирской области, утвержденная постановлением Правительства Новосибирской области от 26.09.2016 N 292-п.</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Применяемые сокращения:</w:t>
      </w: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ДПРиООС</w:t>
      </w:r>
      <w:proofErr w:type="spellEnd"/>
      <w:r w:rsidRPr="00D53819">
        <w:rPr>
          <w:rFonts w:ascii="Times New Roman" w:hAnsi="Times New Roman" w:cs="Times New Roman"/>
          <w:sz w:val="24"/>
          <w:szCs w:val="24"/>
        </w:rPr>
        <w:t xml:space="preserve"> НСО - департамент природных ресурсов и охраны окружающей среды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МЖКХ и Э НСО - министерство жилищно-коммунального хозяйства и энергетики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МО НСО - муниципальные образования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МПР НСО - министерство природных ресурсов и экологии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ТКО - твердые коммунальные отходы.</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right"/>
        <w:outlineLvl w:val="1"/>
        <w:rPr>
          <w:rFonts w:ascii="Times New Roman" w:hAnsi="Times New Roman" w:cs="Times New Roman"/>
          <w:sz w:val="24"/>
          <w:szCs w:val="24"/>
        </w:rPr>
      </w:pPr>
      <w:r w:rsidRPr="00D53819">
        <w:rPr>
          <w:rFonts w:ascii="Times New Roman" w:hAnsi="Times New Roman" w:cs="Times New Roman"/>
          <w:sz w:val="24"/>
          <w:szCs w:val="24"/>
        </w:rPr>
        <w:t>Приложение N 2.1</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к государственной программе</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"Развитие системы</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обращения с отходами производства</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bookmarkStart w:id="4" w:name="P1259"/>
      <w:bookmarkEnd w:id="4"/>
      <w:r w:rsidRPr="00D53819">
        <w:rPr>
          <w:rFonts w:ascii="Times New Roman" w:hAnsi="Times New Roman" w:cs="Times New Roman"/>
          <w:sz w:val="24"/>
          <w:szCs w:val="24"/>
        </w:rPr>
        <w:t>ОСНОВНЫЕ МЕРОПРИЯТИЯ</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государственной программы Новосибирской области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"Развитие системы обращения с отходами производства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1BBA" w:rsidRPr="00D53819">
        <w:trPr>
          <w:jc w:val="center"/>
        </w:trPr>
        <w:tc>
          <w:tcPr>
            <w:tcW w:w="9294" w:type="dxa"/>
            <w:tcBorders>
              <w:top w:val="nil"/>
              <w:left w:val="single" w:sz="24" w:space="0" w:color="CED3F1"/>
              <w:bottom w:val="nil"/>
              <w:right w:val="single" w:sz="24" w:space="0" w:color="F4F3F8"/>
            </w:tcBorders>
            <w:shd w:val="clear" w:color="auto" w:fill="F4F3F8"/>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Список изменяющих документов</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 xml:space="preserve">(в ред. </w:t>
            </w:r>
            <w:hyperlink r:id="rId87"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color w:val="392C69"/>
                <w:sz w:val="24"/>
                <w:szCs w:val="24"/>
              </w:rPr>
              <w:t xml:space="preserve"> Правительства Новосибирской области</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от 13.04.2021 N 121-п)</w:t>
            </w:r>
          </w:p>
        </w:tc>
      </w:tr>
    </w:tbl>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spacing w:after="0" w:line="240" w:lineRule="auto"/>
        <w:rPr>
          <w:rFonts w:ascii="Times New Roman" w:hAnsi="Times New Roman" w:cs="Times New Roman"/>
          <w:sz w:val="24"/>
          <w:szCs w:val="24"/>
        </w:rPr>
        <w:sectPr w:rsidR="003D1BBA" w:rsidRPr="00D53819">
          <w:pgSz w:w="11905" w:h="16838"/>
          <w:pgMar w:top="1134" w:right="850" w:bottom="1134" w:left="1701" w:header="0" w:footer="0" w:gutter="0"/>
          <w:cols w:space="72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1669"/>
        <w:gridCol w:w="793"/>
        <w:gridCol w:w="453"/>
        <w:gridCol w:w="737"/>
        <w:gridCol w:w="623"/>
        <w:gridCol w:w="907"/>
        <w:gridCol w:w="850"/>
        <w:gridCol w:w="993"/>
        <w:gridCol w:w="850"/>
        <w:gridCol w:w="851"/>
        <w:gridCol w:w="992"/>
        <w:gridCol w:w="1303"/>
        <w:gridCol w:w="2413"/>
      </w:tblGrid>
      <w:tr w:rsidR="003D1BBA" w:rsidRPr="00D53819" w:rsidTr="00CA02E3">
        <w:tc>
          <w:tcPr>
            <w:tcW w:w="1870"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Наименование мероприятия</w:t>
            </w:r>
          </w:p>
        </w:tc>
        <w:tc>
          <w:tcPr>
            <w:tcW w:w="9718" w:type="dxa"/>
            <w:gridSpan w:val="11"/>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Ресурсное обеспечение</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ГРБС (ответственный исполнитель)</w:t>
            </w:r>
          </w:p>
        </w:tc>
        <w:tc>
          <w:tcPr>
            <w:tcW w:w="2413"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Ожидаемый результат (краткое описание)</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источники</w:t>
            </w:r>
          </w:p>
        </w:tc>
        <w:tc>
          <w:tcPr>
            <w:tcW w:w="2606" w:type="dxa"/>
            <w:gridSpan w:val="4"/>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код бюджетной классификации</w:t>
            </w:r>
          </w:p>
        </w:tc>
        <w:tc>
          <w:tcPr>
            <w:tcW w:w="5443" w:type="dxa"/>
            <w:gridSpan w:val="6"/>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по годам реализации тыс. руб.</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vMerge/>
          </w:tcPr>
          <w:p w:rsidR="003D1BBA" w:rsidRPr="00D53819" w:rsidRDefault="003D1BBA" w:rsidP="00D53819">
            <w:pPr>
              <w:spacing w:after="0" w:line="240" w:lineRule="auto"/>
              <w:rPr>
                <w:rFonts w:ascii="Times New Roman" w:hAnsi="Times New Roman" w:cs="Times New Roman"/>
                <w:sz w:val="24"/>
                <w:szCs w:val="24"/>
              </w:rPr>
            </w:pP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ГРБС</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ГП</w:t>
            </w:r>
          </w:p>
        </w:tc>
        <w:tc>
          <w:tcPr>
            <w:tcW w:w="737" w:type="dxa"/>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пГП</w:t>
            </w:r>
            <w:proofErr w:type="spellEnd"/>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ОМ</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2019</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2021</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2022</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2023</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2024</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w:t>
            </w:r>
          </w:p>
        </w:tc>
        <w:tc>
          <w:tcPr>
            <w:tcW w:w="1669"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12</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13</w:t>
            </w:r>
          </w:p>
        </w:tc>
        <w:tc>
          <w:tcPr>
            <w:tcW w:w="241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14</w:t>
            </w:r>
          </w:p>
        </w:tc>
      </w:tr>
      <w:tr w:rsidR="003D1BBA" w:rsidRPr="00D53819" w:rsidTr="00CA02E3">
        <w:tc>
          <w:tcPr>
            <w:tcW w:w="15304" w:type="dxa"/>
            <w:gridSpan w:val="14"/>
          </w:tcPr>
          <w:p w:rsidR="003D1BBA" w:rsidRPr="00D53819" w:rsidRDefault="003D1BBA" w:rsidP="00D53819">
            <w:pPr>
              <w:pStyle w:val="ConsPlusNormal"/>
              <w:jc w:val="center"/>
              <w:outlineLvl w:val="2"/>
              <w:rPr>
                <w:rFonts w:ascii="Times New Roman" w:hAnsi="Times New Roman" w:cs="Times New Roman"/>
                <w:sz w:val="24"/>
                <w:szCs w:val="24"/>
              </w:rPr>
            </w:pPr>
            <w:r w:rsidRPr="00D53819">
              <w:rPr>
                <w:rFonts w:ascii="Times New Roman" w:hAnsi="Times New Roman" w:cs="Times New Roman"/>
                <w:sz w:val="24"/>
                <w:szCs w:val="24"/>
              </w:rP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r>
      <w:tr w:rsidR="003D1BBA" w:rsidRPr="00D53819" w:rsidTr="00CA02E3">
        <w:tc>
          <w:tcPr>
            <w:tcW w:w="15304" w:type="dxa"/>
            <w:gridSpan w:val="14"/>
          </w:tcPr>
          <w:p w:rsidR="003D1BBA" w:rsidRPr="00D53819" w:rsidRDefault="003D1BBA" w:rsidP="00D53819">
            <w:pPr>
              <w:pStyle w:val="ConsPlusNormal"/>
              <w:jc w:val="center"/>
              <w:outlineLvl w:val="3"/>
              <w:rPr>
                <w:rFonts w:ascii="Times New Roman" w:hAnsi="Times New Roman" w:cs="Times New Roman"/>
                <w:sz w:val="24"/>
                <w:szCs w:val="24"/>
              </w:rPr>
            </w:pPr>
            <w:r w:rsidRPr="00D53819">
              <w:rPr>
                <w:rFonts w:ascii="Times New Roman" w:hAnsi="Times New Roman" w:cs="Times New Roman"/>
                <w:sz w:val="24"/>
                <w:szCs w:val="24"/>
              </w:rPr>
              <w:t>1. Задача 1. Внедрение глубокой обработки ТКО, образующихся в Новосибирской области</w:t>
            </w: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1.1. Строительство комплексов по глубокой обработке ТКО для города Новосибирска и Новосибирской агломерации Новосибирской области (пилотный проект)</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мэрия г. Новосибирска, инвестиционная компания</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Уменьшение доли отходов, образующихся в городе Новосибирске и Новосибирской агломерации Новосибирской области, подлежащих размещению (захоронению), до 31%</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 xml:space="preserve">1000 000,0 </w:t>
            </w:r>
            <w:hyperlink w:anchor="P2157" w:history="1">
              <w:r w:rsidRPr="00D53819">
                <w:rPr>
                  <w:rFonts w:ascii="Times New Roman" w:hAnsi="Times New Roman" w:cs="Times New Roman"/>
                  <w:color w:val="0000FF"/>
                  <w:sz w:val="24"/>
                  <w:szCs w:val="24"/>
                </w:rPr>
                <w:t>&lt;*&gt;</w:t>
              </w:r>
            </w:hyperlink>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1 500 000,0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4 874 000,0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1.2. Реализация регионального проекта "Комплексная </w:t>
            </w:r>
            <w:r w:rsidRPr="00D53819">
              <w:rPr>
                <w:rFonts w:ascii="Times New Roman" w:hAnsi="Times New Roman" w:cs="Times New Roman"/>
                <w:sz w:val="24"/>
                <w:szCs w:val="24"/>
              </w:rPr>
              <w:lastRenderedPageBreak/>
              <w:t>система обращения с твердыми коммунальными отходами"</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lastRenderedPageBreak/>
              <w:t>областной бюджет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210</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G2</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ОМС НСО</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Снижение захоронения ТКО, в состав которых входят полезные </w:t>
            </w:r>
            <w:r w:rsidRPr="00D53819">
              <w:rPr>
                <w:rFonts w:ascii="Times New Roman" w:hAnsi="Times New Roman" w:cs="Times New Roman"/>
                <w:sz w:val="24"/>
                <w:szCs w:val="24"/>
              </w:rPr>
              <w:lastRenderedPageBreak/>
              <w:t>компоненты.</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Определение источника финансирования мероприятий возможно в 2022 году</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210</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G2</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rPr>
                <w:rFonts w:ascii="Times New Roman" w:hAnsi="Times New Roman" w:cs="Times New Roman"/>
                <w:sz w:val="24"/>
                <w:szCs w:val="24"/>
              </w:rPr>
            </w:pPr>
          </w:p>
        </w:tc>
        <w:tc>
          <w:tcPr>
            <w:tcW w:w="850" w:type="dxa"/>
          </w:tcPr>
          <w:p w:rsidR="003D1BBA" w:rsidRPr="00D53819" w:rsidRDefault="003D1BBA" w:rsidP="00D53819">
            <w:pPr>
              <w:pStyle w:val="ConsPlusNormal"/>
              <w:rPr>
                <w:rFonts w:ascii="Times New Roman" w:hAnsi="Times New Roman" w:cs="Times New Roman"/>
                <w:sz w:val="24"/>
                <w:szCs w:val="24"/>
              </w:rPr>
            </w:pPr>
          </w:p>
        </w:tc>
        <w:tc>
          <w:tcPr>
            <w:tcW w:w="993" w:type="dxa"/>
          </w:tcPr>
          <w:p w:rsidR="003D1BBA" w:rsidRPr="00D53819" w:rsidRDefault="003D1BBA" w:rsidP="00D53819">
            <w:pPr>
              <w:pStyle w:val="ConsPlusNormal"/>
              <w:rPr>
                <w:rFonts w:ascii="Times New Roman" w:hAnsi="Times New Roman" w:cs="Times New Roman"/>
                <w:sz w:val="24"/>
                <w:szCs w:val="24"/>
              </w:rPr>
            </w:pPr>
          </w:p>
        </w:tc>
        <w:tc>
          <w:tcPr>
            <w:tcW w:w="850" w:type="dxa"/>
          </w:tcPr>
          <w:p w:rsidR="003D1BBA" w:rsidRPr="00D53819" w:rsidRDefault="003D1BBA" w:rsidP="00D53819">
            <w:pPr>
              <w:pStyle w:val="ConsPlusNormal"/>
              <w:rPr>
                <w:rFonts w:ascii="Times New Roman" w:hAnsi="Times New Roman" w:cs="Times New Roman"/>
                <w:sz w:val="24"/>
                <w:szCs w:val="24"/>
              </w:rPr>
            </w:pPr>
          </w:p>
        </w:tc>
        <w:tc>
          <w:tcPr>
            <w:tcW w:w="851" w:type="dxa"/>
          </w:tcPr>
          <w:p w:rsidR="003D1BBA" w:rsidRPr="00D53819" w:rsidRDefault="003D1BBA" w:rsidP="00D53819">
            <w:pPr>
              <w:pStyle w:val="ConsPlusNormal"/>
              <w:rPr>
                <w:rFonts w:ascii="Times New Roman" w:hAnsi="Times New Roman" w:cs="Times New Roman"/>
                <w:sz w:val="24"/>
                <w:szCs w:val="24"/>
              </w:rPr>
            </w:pPr>
          </w:p>
        </w:tc>
        <w:tc>
          <w:tcPr>
            <w:tcW w:w="992" w:type="dxa"/>
          </w:tcPr>
          <w:p w:rsidR="003D1BBA" w:rsidRPr="00D53819" w:rsidRDefault="003D1BBA" w:rsidP="00D53819">
            <w:pPr>
              <w:pStyle w:val="ConsPlusNormal"/>
              <w:rPr>
                <w:rFonts w:ascii="Times New Roman" w:hAnsi="Times New Roman" w:cs="Times New Roman"/>
                <w:sz w:val="24"/>
                <w:szCs w:val="24"/>
              </w:rPr>
            </w:pP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5304" w:type="dxa"/>
            <w:gridSpan w:val="14"/>
          </w:tcPr>
          <w:p w:rsidR="003D1BBA" w:rsidRPr="00D53819" w:rsidRDefault="003D1BBA" w:rsidP="00D53819">
            <w:pPr>
              <w:pStyle w:val="ConsPlusNormal"/>
              <w:jc w:val="center"/>
              <w:outlineLvl w:val="3"/>
              <w:rPr>
                <w:rFonts w:ascii="Times New Roman" w:hAnsi="Times New Roman" w:cs="Times New Roman"/>
                <w:sz w:val="24"/>
                <w:szCs w:val="24"/>
              </w:rPr>
            </w:pPr>
            <w:r w:rsidRPr="00D53819">
              <w:rPr>
                <w:rFonts w:ascii="Times New Roman" w:hAnsi="Times New Roman" w:cs="Times New Roman"/>
                <w:sz w:val="24"/>
                <w:szCs w:val="24"/>
              </w:rPr>
              <w:t>2. Задача 2. 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2.1. Возмещение убытков, возникающих в результате государственного регулирования тарифов на утилизацию твердых коммунальных отходов для нужд населения и потребителей, приравненных к населению</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Обеспечение экономически обоснованного уровня возмещения доходности текущей деятельности при осуществлении регулируемых видов деятельности в области обращения с ТКО.</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Объем возмещения убытков, возникших в результате государственного регулирования тарифов в сфере обращения с ТКО, может быть оценен по итогам истекшего периода </w:t>
            </w:r>
            <w:r w:rsidRPr="00D53819">
              <w:rPr>
                <w:rFonts w:ascii="Times New Roman" w:hAnsi="Times New Roman" w:cs="Times New Roman"/>
                <w:sz w:val="24"/>
                <w:szCs w:val="24"/>
              </w:rPr>
              <w:lastRenderedPageBreak/>
              <w:t>регулирования в 2021 году</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2.2.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5443" w:type="dxa"/>
            <w:gridSpan w:val="6"/>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Мероприятие не требует дополнительного финансирования</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Организации, определяемые заказчиком в соответствии с законодательством Российской Федерации</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Создание единой системы управления в сфере обращения с отходами</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5443" w:type="dxa"/>
            <w:gridSpan w:val="6"/>
            <w:vMerge/>
          </w:tcPr>
          <w:p w:rsidR="003D1BBA" w:rsidRPr="00D53819" w:rsidRDefault="003D1BBA" w:rsidP="00D53819">
            <w:pPr>
              <w:spacing w:after="0" w:line="240" w:lineRule="auto"/>
              <w:rPr>
                <w:rFonts w:ascii="Times New Roman" w:hAnsi="Times New Roman" w:cs="Times New Roman"/>
                <w:sz w:val="24"/>
                <w:szCs w:val="24"/>
              </w:rPr>
            </w:pP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местный бюджет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5443" w:type="dxa"/>
            <w:gridSpan w:val="6"/>
            <w:vMerge/>
          </w:tcPr>
          <w:p w:rsidR="003D1BBA" w:rsidRPr="00D53819" w:rsidRDefault="003D1BBA" w:rsidP="00D53819">
            <w:pPr>
              <w:spacing w:after="0" w:line="240" w:lineRule="auto"/>
              <w:rPr>
                <w:rFonts w:ascii="Times New Roman" w:hAnsi="Times New Roman" w:cs="Times New Roman"/>
                <w:sz w:val="24"/>
                <w:szCs w:val="24"/>
              </w:rPr>
            </w:pP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внебюджетный бюджет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5443" w:type="dxa"/>
            <w:gridSpan w:val="6"/>
            <w:vMerge/>
          </w:tcPr>
          <w:p w:rsidR="003D1BBA" w:rsidRPr="00D53819" w:rsidRDefault="003D1BBA" w:rsidP="00D53819">
            <w:pPr>
              <w:spacing w:after="0" w:line="240" w:lineRule="auto"/>
              <w:rPr>
                <w:rFonts w:ascii="Times New Roman" w:hAnsi="Times New Roman" w:cs="Times New Roman"/>
                <w:sz w:val="24"/>
                <w:szCs w:val="24"/>
              </w:rPr>
            </w:pP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5443" w:type="dxa"/>
            <w:gridSpan w:val="6"/>
          </w:tcPr>
          <w:p w:rsidR="003D1BBA" w:rsidRPr="00D53819" w:rsidRDefault="003D1BBA" w:rsidP="00D53819">
            <w:pPr>
              <w:pStyle w:val="ConsPlusNormal"/>
              <w:rPr>
                <w:rFonts w:ascii="Times New Roman" w:hAnsi="Times New Roman" w:cs="Times New Roman"/>
                <w:sz w:val="24"/>
                <w:szCs w:val="24"/>
              </w:rPr>
            </w:pP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2.3. Возмещение недополученных доходов концессионера</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w:t>
            </w:r>
            <w:r w:rsidRPr="00D53819">
              <w:rPr>
                <w:rFonts w:ascii="Times New Roman" w:hAnsi="Times New Roman" w:cs="Times New Roman"/>
                <w:sz w:val="24"/>
                <w:szCs w:val="24"/>
              </w:rPr>
              <w:lastRenderedPageBreak/>
              <w:t>капитала.</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Объем возмещения недополученных доходов концессионера, возникших в результате государственного регулирования тарифов в сфере обращения с ТКО, может быть оценен по итогам истекшего периода регулирования после начала деятельности концессионера</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2.4. Обеспечение наличия актуальной территориальной схемы обращения с отходами</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210</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04</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7 500,0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1 862,8</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МПР НСО, региональный оператор, ГКУ НСО "Проектная дирекция </w:t>
            </w: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Актуализация ежегодно (при необходимости) данных, внесенных в территориальную схему обращения с отходами.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Объемы финансирования на 2022 - 2024 годы будут определены по итогам реализации программы в 2021 году, исходя из сложившейся </w:t>
            </w:r>
            <w:r w:rsidRPr="00D53819">
              <w:rPr>
                <w:rFonts w:ascii="Times New Roman" w:hAnsi="Times New Roman" w:cs="Times New Roman"/>
                <w:sz w:val="24"/>
                <w:szCs w:val="24"/>
              </w:rPr>
              <w:lastRenderedPageBreak/>
              <w:t>необходимости</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5304" w:type="dxa"/>
            <w:gridSpan w:val="14"/>
          </w:tcPr>
          <w:p w:rsidR="003D1BBA" w:rsidRPr="00D53819" w:rsidRDefault="003D1BBA" w:rsidP="00D53819">
            <w:pPr>
              <w:pStyle w:val="ConsPlusNormal"/>
              <w:jc w:val="center"/>
              <w:outlineLvl w:val="3"/>
              <w:rPr>
                <w:rFonts w:ascii="Times New Roman" w:hAnsi="Times New Roman" w:cs="Times New Roman"/>
                <w:sz w:val="24"/>
                <w:szCs w:val="24"/>
              </w:rPr>
            </w:pPr>
            <w:r w:rsidRPr="00D53819">
              <w:rPr>
                <w:rFonts w:ascii="Times New Roman" w:hAnsi="Times New Roman" w:cs="Times New Roman"/>
                <w:sz w:val="24"/>
                <w:szCs w:val="24"/>
              </w:rPr>
              <w:t>3. Задача 3. Создание условий для легитимного размещения ТКО на территории Новосибирской области</w:t>
            </w: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3.1. Оказание государственной поддержки муниципальным образованиям Новосибирской области на проектирование, строительство и реконструкцию полигонов твердых коммунальных отходов в городских и сельских поселениях Новосибирской области</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210</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02</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53 806,3</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60 859,8</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53 706,0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134 780,0</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МО НСО, ГКУ НСО "Проектная дирекция </w:t>
            </w: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Обеспечение условий для легитимного размещения ТКО путем строительства полигонов ТКО для городских и сельских поселений Новосибирской области</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2 690,0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1 255,0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970,3</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2 947,8</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rPr>
                <w:rFonts w:ascii="Times New Roman" w:hAnsi="Times New Roman" w:cs="Times New Roman"/>
                <w:sz w:val="24"/>
                <w:szCs w:val="24"/>
              </w:rPr>
            </w:pPr>
          </w:p>
        </w:tc>
        <w:tc>
          <w:tcPr>
            <w:tcW w:w="850" w:type="dxa"/>
          </w:tcPr>
          <w:p w:rsidR="003D1BBA" w:rsidRPr="00D53819" w:rsidRDefault="003D1BBA" w:rsidP="00D53819">
            <w:pPr>
              <w:pStyle w:val="ConsPlusNormal"/>
              <w:rPr>
                <w:rFonts w:ascii="Times New Roman" w:hAnsi="Times New Roman" w:cs="Times New Roman"/>
                <w:sz w:val="24"/>
                <w:szCs w:val="24"/>
              </w:rPr>
            </w:pPr>
          </w:p>
        </w:tc>
        <w:tc>
          <w:tcPr>
            <w:tcW w:w="993" w:type="dxa"/>
          </w:tcPr>
          <w:p w:rsidR="003D1BBA" w:rsidRPr="00D53819" w:rsidRDefault="003D1BBA" w:rsidP="00D53819">
            <w:pPr>
              <w:pStyle w:val="ConsPlusNormal"/>
              <w:rPr>
                <w:rFonts w:ascii="Times New Roman" w:hAnsi="Times New Roman" w:cs="Times New Roman"/>
                <w:sz w:val="24"/>
                <w:szCs w:val="24"/>
              </w:rPr>
            </w:pPr>
          </w:p>
        </w:tc>
        <w:tc>
          <w:tcPr>
            <w:tcW w:w="850" w:type="dxa"/>
          </w:tcPr>
          <w:p w:rsidR="003D1BBA" w:rsidRPr="00D53819" w:rsidRDefault="003D1BBA" w:rsidP="00D53819">
            <w:pPr>
              <w:pStyle w:val="ConsPlusNormal"/>
              <w:rPr>
                <w:rFonts w:ascii="Times New Roman" w:hAnsi="Times New Roman" w:cs="Times New Roman"/>
                <w:sz w:val="24"/>
                <w:szCs w:val="24"/>
              </w:rPr>
            </w:pPr>
          </w:p>
        </w:tc>
        <w:tc>
          <w:tcPr>
            <w:tcW w:w="851" w:type="dxa"/>
          </w:tcPr>
          <w:p w:rsidR="003D1BBA" w:rsidRPr="00D53819" w:rsidRDefault="003D1BBA" w:rsidP="00D53819">
            <w:pPr>
              <w:pStyle w:val="ConsPlusNormal"/>
              <w:rPr>
                <w:rFonts w:ascii="Times New Roman" w:hAnsi="Times New Roman" w:cs="Times New Roman"/>
                <w:sz w:val="24"/>
                <w:szCs w:val="24"/>
              </w:rPr>
            </w:pPr>
          </w:p>
        </w:tc>
        <w:tc>
          <w:tcPr>
            <w:tcW w:w="992" w:type="dxa"/>
          </w:tcPr>
          <w:p w:rsidR="003D1BBA" w:rsidRPr="00D53819" w:rsidRDefault="003D1BBA" w:rsidP="00D53819">
            <w:pPr>
              <w:pStyle w:val="ConsPlusNormal"/>
              <w:rPr>
                <w:rFonts w:ascii="Times New Roman" w:hAnsi="Times New Roman" w:cs="Times New Roman"/>
                <w:sz w:val="24"/>
                <w:szCs w:val="24"/>
              </w:rPr>
            </w:pP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3.2. Проектирование, строительство и реконструкция полигонов твердых коммунальных отходов в городских и </w:t>
            </w:r>
            <w:r w:rsidRPr="00D53819">
              <w:rPr>
                <w:rFonts w:ascii="Times New Roman" w:hAnsi="Times New Roman" w:cs="Times New Roman"/>
                <w:sz w:val="24"/>
                <w:szCs w:val="24"/>
              </w:rPr>
              <w:lastRenderedPageBreak/>
              <w:t>сельских поселениях Новосибирской области за счет внебюджетных источников</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lastRenderedPageBreak/>
              <w:t>областной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инвестор</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Обеспечение условий для легитимного размещения ТКО путем строительства полигонов ТКО для городских и сельских поселений Новосибирской области с </w:t>
            </w:r>
            <w:r w:rsidRPr="00D53819">
              <w:rPr>
                <w:rFonts w:ascii="Times New Roman" w:hAnsi="Times New Roman" w:cs="Times New Roman"/>
                <w:sz w:val="24"/>
                <w:szCs w:val="24"/>
              </w:rPr>
              <w:lastRenderedPageBreak/>
              <w:t>привлечением внебюджетных источников</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w:t>
            </w:r>
            <w:r w:rsidRPr="00D53819">
              <w:rPr>
                <w:rFonts w:ascii="Times New Roman" w:hAnsi="Times New Roman" w:cs="Times New Roman"/>
                <w:sz w:val="24"/>
                <w:szCs w:val="24"/>
              </w:rPr>
              <w:lastRenderedPageBreak/>
              <w:t>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 xml:space="preserve">429 </w:t>
            </w:r>
            <w:r w:rsidRPr="00D53819">
              <w:rPr>
                <w:rFonts w:ascii="Times New Roman" w:hAnsi="Times New Roman" w:cs="Times New Roman"/>
                <w:sz w:val="24"/>
                <w:szCs w:val="24"/>
              </w:rPr>
              <w:lastRenderedPageBreak/>
              <w:t>588,0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3.3. 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210</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03</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100 629,2</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46 954,1</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27 639,1</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60 512,1</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МО НСО, ГКУ НСО "Проектная дирекция </w:t>
            </w: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Проектирование и создание площадок временного накопления ТКО согласно территориальной </w:t>
            </w:r>
            <w:hyperlink r:id="rId88" w:history="1">
              <w:r w:rsidRPr="00D53819">
                <w:rPr>
                  <w:rFonts w:ascii="Times New Roman" w:hAnsi="Times New Roman" w:cs="Times New Roman"/>
                  <w:color w:val="0000FF"/>
                  <w:sz w:val="24"/>
                  <w:szCs w:val="24"/>
                </w:rPr>
                <w:t>схеме</w:t>
              </w:r>
            </w:hyperlink>
            <w:r w:rsidRPr="00D53819">
              <w:rPr>
                <w:rFonts w:ascii="Times New Roman" w:hAnsi="Times New Roman" w:cs="Times New Roman"/>
                <w:sz w:val="24"/>
                <w:szCs w:val="24"/>
              </w:rPr>
              <w:t xml:space="preserve"> обращения с отходами, в том числе с твердыми коммунальными отходами, Новосибирской области, утвержденной постановлением Правительства НСО от 26.09.2016 N 292-п</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5 031,7</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2 347,7</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473,6</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1 430,2</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3.4. Оказание государственной поддержки муниципальным образованиям Новосибирской области на </w:t>
            </w:r>
            <w:r w:rsidRPr="00D53819">
              <w:rPr>
                <w:rFonts w:ascii="Times New Roman" w:hAnsi="Times New Roman" w:cs="Times New Roman"/>
                <w:sz w:val="24"/>
                <w:szCs w:val="24"/>
              </w:rPr>
              <w:lastRenderedPageBreak/>
              <w:t>обустройство (создание) контейнерных площадок, в том числе приобретение контейнеров (емкостей) для накопления твердых коммунальных отходов</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lastRenderedPageBreak/>
              <w:t>областной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МО НСО</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Оборудование мест накопления ТКО контейнерами (емкостями) для накопления ТКО.</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К концу 2021 года планируется </w:t>
            </w:r>
            <w:r w:rsidRPr="00D53819">
              <w:rPr>
                <w:rFonts w:ascii="Times New Roman" w:hAnsi="Times New Roman" w:cs="Times New Roman"/>
                <w:sz w:val="24"/>
                <w:szCs w:val="24"/>
              </w:rPr>
              <w:lastRenderedPageBreak/>
              <w:t>оборудовать места накопления ТКО 28,6 тыс. контейнерами (емкостями).</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Объемы финансирования будут уточнены в 2022 году</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5304" w:type="dxa"/>
            <w:gridSpan w:val="14"/>
          </w:tcPr>
          <w:p w:rsidR="003D1BBA" w:rsidRPr="00D53819" w:rsidRDefault="003D1BBA" w:rsidP="00D53819">
            <w:pPr>
              <w:pStyle w:val="ConsPlusNormal"/>
              <w:jc w:val="center"/>
              <w:outlineLvl w:val="3"/>
              <w:rPr>
                <w:rFonts w:ascii="Times New Roman" w:hAnsi="Times New Roman" w:cs="Times New Roman"/>
                <w:sz w:val="24"/>
                <w:szCs w:val="24"/>
              </w:rPr>
            </w:pPr>
            <w:r w:rsidRPr="00D53819">
              <w:rPr>
                <w:rFonts w:ascii="Times New Roman" w:hAnsi="Times New Roman" w:cs="Times New Roman"/>
                <w:sz w:val="24"/>
                <w:szCs w:val="24"/>
              </w:rPr>
              <w:t>4. Задача 4. Создание инфраструктуры по раздельному сбору отходов</w:t>
            </w: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4.1. Оказание государственной поддержки муниципальным образованиям Новосибирской области на формирование инфраструктуры по раздельному сбору отходов в городе Новосибирске</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мэрия г. Новосибирска</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 что позволит увеличить долю вовлекаемых отходов для вторичного использования.</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Объемы финансирования </w:t>
            </w:r>
            <w:r w:rsidRPr="00D53819">
              <w:rPr>
                <w:rFonts w:ascii="Times New Roman" w:hAnsi="Times New Roman" w:cs="Times New Roman"/>
                <w:sz w:val="24"/>
                <w:szCs w:val="24"/>
              </w:rPr>
              <w:lastRenderedPageBreak/>
              <w:t>будут уточнены в 2022 году</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5304" w:type="dxa"/>
            <w:gridSpan w:val="14"/>
          </w:tcPr>
          <w:p w:rsidR="003D1BBA" w:rsidRPr="00D53819" w:rsidRDefault="003D1BBA" w:rsidP="00D53819">
            <w:pPr>
              <w:pStyle w:val="ConsPlusNormal"/>
              <w:jc w:val="center"/>
              <w:outlineLvl w:val="3"/>
              <w:rPr>
                <w:rFonts w:ascii="Times New Roman" w:hAnsi="Times New Roman" w:cs="Times New Roman"/>
                <w:sz w:val="24"/>
                <w:szCs w:val="24"/>
              </w:rPr>
            </w:pPr>
            <w:r w:rsidRPr="00D53819">
              <w:rPr>
                <w:rFonts w:ascii="Times New Roman" w:hAnsi="Times New Roman" w:cs="Times New Roman"/>
                <w:sz w:val="24"/>
                <w:szCs w:val="24"/>
              </w:rPr>
              <w:t>5. Задача 5.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w:t>
            </w: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5.1. Мероприятия по приобретению (или переводу) колесной техники специального назначения (для сбора и транспортирования отходов), использующей компримированный природный газ в качестве моторного топлива</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региональный оператор, операторы по транспортированию ТКО</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Внедрение и эксплуатация техники, работающей на газомоторном топливе, позволит до конца 2024 года увеличить число единиц техники операторов по обращению с ТКО, работающей на газомоторном топливе, что позволит снизить воздействие выбросов токсичных веществ в окружающую среду</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33 978,0</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5304" w:type="dxa"/>
            <w:gridSpan w:val="14"/>
          </w:tcPr>
          <w:p w:rsidR="003D1BBA" w:rsidRPr="00D53819" w:rsidRDefault="003D1BBA" w:rsidP="00D53819">
            <w:pPr>
              <w:pStyle w:val="ConsPlusNormal"/>
              <w:jc w:val="center"/>
              <w:outlineLvl w:val="3"/>
              <w:rPr>
                <w:rFonts w:ascii="Times New Roman" w:hAnsi="Times New Roman" w:cs="Times New Roman"/>
                <w:sz w:val="24"/>
                <w:szCs w:val="24"/>
              </w:rPr>
            </w:pPr>
            <w:r w:rsidRPr="00D53819">
              <w:rPr>
                <w:rFonts w:ascii="Times New Roman" w:hAnsi="Times New Roman" w:cs="Times New Roman"/>
                <w:sz w:val="24"/>
                <w:szCs w:val="24"/>
              </w:rPr>
              <w:t>6. Задача 6. Ликвидация несанкционированных свалок отходов</w:t>
            </w: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6.1. Реализация регионального проекта "Чистые города"</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130</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G1</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4 000,0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МПР НСО, МО НСО</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Сокращение количества объектов (мест) незаконного размещения ТКО в границах городов, городских округов Новосибирской </w:t>
            </w:r>
            <w:r w:rsidRPr="00D53819">
              <w:rPr>
                <w:rFonts w:ascii="Times New Roman" w:hAnsi="Times New Roman" w:cs="Times New Roman"/>
                <w:sz w:val="24"/>
                <w:szCs w:val="24"/>
              </w:rPr>
              <w:lastRenderedPageBreak/>
              <w:t>области</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130</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G1</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710,5</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56,8</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6.2. Оказание государственной поддержки муниципальным образованиям Новосибирской области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130</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06</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МПР НСО, МО НСО</w:t>
            </w:r>
          </w:p>
        </w:tc>
        <w:tc>
          <w:tcPr>
            <w:tcW w:w="2413" w:type="dxa"/>
            <w:vMerge w:val="restart"/>
          </w:tcPr>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Сокращение количества объектов (мест) незаконного размещения отходов на территории Новосибирской области, за исключением объектов, ликвидируемых в рамках регионального проекта "Чистые города".</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Объемы финансирования будут уточнены в 2022 году</w:t>
            </w: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местные 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val="restart"/>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Итого по государственной программе</w:t>
            </w: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173 435,5</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217 479,7</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87 207,9</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195 292,1</w:t>
            </w:r>
          </w:p>
        </w:tc>
        <w:tc>
          <w:tcPr>
            <w:tcW w:w="1303" w:type="dxa"/>
            <w:vMerge w:val="restart"/>
          </w:tcPr>
          <w:p w:rsidR="003D1BBA" w:rsidRPr="00D53819" w:rsidRDefault="003D1BBA" w:rsidP="00D53819">
            <w:pPr>
              <w:pStyle w:val="ConsPlusNormal"/>
              <w:rPr>
                <w:rFonts w:ascii="Times New Roman" w:hAnsi="Times New Roman" w:cs="Times New Roman"/>
                <w:sz w:val="24"/>
                <w:szCs w:val="24"/>
              </w:rPr>
            </w:pPr>
          </w:p>
        </w:tc>
        <w:tc>
          <w:tcPr>
            <w:tcW w:w="2413" w:type="dxa"/>
            <w:vMerge w:val="restart"/>
          </w:tcPr>
          <w:p w:rsidR="003D1BBA" w:rsidRPr="00D53819" w:rsidRDefault="003D1BBA" w:rsidP="00D53819">
            <w:pPr>
              <w:pStyle w:val="ConsPlusNormal"/>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федеральный бюджет</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местные </w:t>
            </w:r>
            <w:r w:rsidRPr="00D53819">
              <w:rPr>
                <w:rFonts w:ascii="Times New Roman" w:hAnsi="Times New Roman" w:cs="Times New Roman"/>
                <w:sz w:val="24"/>
                <w:szCs w:val="24"/>
              </w:rPr>
              <w:lastRenderedPageBreak/>
              <w:t>бюджеты</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8 432,2</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6 893,6</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1 500,7</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4 378,0</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внебюджетные источники</w:t>
            </w:r>
          </w:p>
        </w:tc>
        <w:tc>
          <w:tcPr>
            <w:tcW w:w="7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45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73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62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x</w:t>
            </w: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 xml:space="preserve">1000 000,0 </w:t>
            </w:r>
            <w:hyperlink w:anchor="P2157" w:history="1">
              <w:r w:rsidRPr="00D53819">
                <w:rPr>
                  <w:rFonts w:ascii="Times New Roman" w:hAnsi="Times New Roman" w:cs="Times New Roman"/>
                  <w:color w:val="0000FF"/>
                  <w:sz w:val="24"/>
                  <w:szCs w:val="24"/>
                </w:rPr>
                <w:t>&lt;*&gt;</w:t>
              </w:r>
            </w:hyperlink>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1 516 989,0</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5 320 577,0</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33 978,0</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CA02E3">
        <w:tc>
          <w:tcPr>
            <w:tcW w:w="1870" w:type="dxa"/>
            <w:vMerge/>
          </w:tcPr>
          <w:p w:rsidR="003D1BBA" w:rsidRPr="00D53819" w:rsidRDefault="003D1BBA" w:rsidP="00D53819">
            <w:pPr>
              <w:spacing w:after="0" w:line="240" w:lineRule="auto"/>
              <w:rPr>
                <w:rFonts w:ascii="Times New Roman" w:hAnsi="Times New Roman" w:cs="Times New Roman"/>
                <w:sz w:val="24"/>
                <w:szCs w:val="24"/>
              </w:rPr>
            </w:pPr>
          </w:p>
        </w:tc>
        <w:tc>
          <w:tcPr>
            <w:tcW w:w="1669"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налоговые расходы</w:t>
            </w:r>
          </w:p>
        </w:tc>
        <w:tc>
          <w:tcPr>
            <w:tcW w:w="793" w:type="dxa"/>
          </w:tcPr>
          <w:p w:rsidR="003D1BBA" w:rsidRPr="00D53819" w:rsidRDefault="003D1BBA" w:rsidP="00D53819">
            <w:pPr>
              <w:pStyle w:val="ConsPlusNormal"/>
              <w:rPr>
                <w:rFonts w:ascii="Times New Roman" w:hAnsi="Times New Roman" w:cs="Times New Roman"/>
                <w:sz w:val="24"/>
                <w:szCs w:val="24"/>
              </w:rPr>
            </w:pPr>
          </w:p>
        </w:tc>
        <w:tc>
          <w:tcPr>
            <w:tcW w:w="453" w:type="dxa"/>
          </w:tcPr>
          <w:p w:rsidR="003D1BBA" w:rsidRPr="00D53819" w:rsidRDefault="003D1BBA" w:rsidP="00D53819">
            <w:pPr>
              <w:pStyle w:val="ConsPlusNormal"/>
              <w:rPr>
                <w:rFonts w:ascii="Times New Roman" w:hAnsi="Times New Roman" w:cs="Times New Roman"/>
                <w:sz w:val="24"/>
                <w:szCs w:val="24"/>
              </w:rPr>
            </w:pPr>
          </w:p>
        </w:tc>
        <w:tc>
          <w:tcPr>
            <w:tcW w:w="737" w:type="dxa"/>
          </w:tcPr>
          <w:p w:rsidR="003D1BBA" w:rsidRPr="00D53819" w:rsidRDefault="003D1BBA" w:rsidP="00D53819">
            <w:pPr>
              <w:pStyle w:val="ConsPlusNormal"/>
              <w:rPr>
                <w:rFonts w:ascii="Times New Roman" w:hAnsi="Times New Roman" w:cs="Times New Roman"/>
                <w:sz w:val="24"/>
                <w:szCs w:val="24"/>
              </w:rPr>
            </w:pPr>
          </w:p>
        </w:tc>
        <w:tc>
          <w:tcPr>
            <w:tcW w:w="623" w:type="dxa"/>
          </w:tcPr>
          <w:p w:rsidR="003D1BBA" w:rsidRPr="00D53819" w:rsidRDefault="003D1BBA" w:rsidP="00D53819">
            <w:pPr>
              <w:pStyle w:val="ConsPlusNormal"/>
              <w:rPr>
                <w:rFonts w:ascii="Times New Roman" w:hAnsi="Times New Roman" w:cs="Times New Roman"/>
                <w:sz w:val="24"/>
                <w:szCs w:val="24"/>
              </w:rPr>
            </w:pPr>
          </w:p>
        </w:tc>
        <w:tc>
          <w:tcPr>
            <w:tcW w:w="9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851"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w:t>
            </w: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2413" w:type="dxa"/>
            <w:vMerge/>
          </w:tcPr>
          <w:p w:rsidR="003D1BBA" w:rsidRPr="00D53819" w:rsidRDefault="003D1BBA" w:rsidP="00D53819">
            <w:pPr>
              <w:spacing w:after="0" w:line="240" w:lineRule="auto"/>
              <w:rPr>
                <w:rFonts w:ascii="Times New Roman" w:hAnsi="Times New Roman" w:cs="Times New Roman"/>
                <w:sz w:val="24"/>
                <w:szCs w:val="24"/>
              </w:rPr>
            </w:pPr>
          </w:p>
        </w:tc>
      </w:tr>
    </w:tbl>
    <w:p w:rsidR="00CA02E3" w:rsidRPr="00D53819" w:rsidRDefault="00CA02E3" w:rsidP="00CA02E3">
      <w:pPr>
        <w:pStyle w:val="ConsPlusNormal"/>
        <w:ind w:firstLine="540"/>
        <w:jc w:val="both"/>
        <w:rPr>
          <w:rFonts w:ascii="Times New Roman" w:hAnsi="Times New Roman" w:cs="Times New Roman"/>
          <w:sz w:val="24"/>
          <w:szCs w:val="24"/>
        </w:rPr>
      </w:pPr>
    </w:p>
    <w:p w:rsidR="00CA02E3" w:rsidRPr="00D53819" w:rsidRDefault="00CA02E3" w:rsidP="00CA02E3">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w:t>
      </w:r>
    </w:p>
    <w:p w:rsidR="00CA02E3" w:rsidRPr="00D53819" w:rsidRDefault="00CA02E3" w:rsidP="00CA02E3">
      <w:pPr>
        <w:pStyle w:val="ConsPlusNormal"/>
        <w:ind w:firstLine="540"/>
        <w:jc w:val="both"/>
        <w:rPr>
          <w:rFonts w:ascii="Times New Roman" w:hAnsi="Times New Roman" w:cs="Times New Roman"/>
          <w:sz w:val="24"/>
          <w:szCs w:val="24"/>
        </w:rPr>
      </w:pPr>
      <w:bookmarkStart w:id="5" w:name="P2157"/>
      <w:bookmarkEnd w:id="5"/>
      <w:r w:rsidRPr="00D53819">
        <w:rPr>
          <w:rFonts w:ascii="Times New Roman" w:hAnsi="Times New Roman" w:cs="Times New Roman"/>
          <w:sz w:val="24"/>
          <w:szCs w:val="24"/>
        </w:rPr>
        <w:t xml:space="preserve">&lt;*&gt; В целях исключения двойного счета значение приведено в графе 2019 года </w:t>
      </w:r>
      <w:proofErr w:type="spellStart"/>
      <w:r w:rsidRPr="00D53819">
        <w:rPr>
          <w:rFonts w:ascii="Times New Roman" w:hAnsi="Times New Roman" w:cs="Times New Roman"/>
          <w:sz w:val="24"/>
          <w:szCs w:val="24"/>
        </w:rPr>
        <w:t>справочно</w:t>
      </w:r>
      <w:proofErr w:type="spellEnd"/>
      <w:r w:rsidRPr="00D53819">
        <w:rPr>
          <w:rFonts w:ascii="Times New Roman" w:hAnsi="Times New Roman" w:cs="Times New Roman"/>
          <w:sz w:val="24"/>
          <w:szCs w:val="24"/>
        </w:rPr>
        <w:t>.</w:t>
      </w:r>
    </w:p>
    <w:p w:rsidR="00CA02E3" w:rsidRPr="00D53819" w:rsidRDefault="00CA02E3" w:rsidP="00CA02E3">
      <w:pPr>
        <w:pStyle w:val="ConsPlusNormal"/>
        <w:ind w:firstLine="540"/>
        <w:jc w:val="both"/>
        <w:rPr>
          <w:rFonts w:ascii="Times New Roman" w:hAnsi="Times New Roman" w:cs="Times New Roman"/>
          <w:sz w:val="24"/>
          <w:szCs w:val="24"/>
        </w:rPr>
      </w:pPr>
    </w:p>
    <w:p w:rsidR="00CA02E3" w:rsidRPr="00D53819" w:rsidRDefault="00CA02E3" w:rsidP="00CA02E3">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Применяемые сокращения:</w:t>
      </w:r>
    </w:p>
    <w:p w:rsidR="00CA02E3" w:rsidRPr="00D53819" w:rsidRDefault="00CA02E3" w:rsidP="00CA02E3">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ГКУ НСО "Проектная дирекция </w:t>
      </w: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w:t>
      </w:r>
    </w:p>
    <w:p w:rsidR="00CA02E3" w:rsidRPr="00D53819" w:rsidRDefault="00CA02E3" w:rsidP="00CA02E3">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МЖКХиЭ</w:t>
      </w:r>
      <w:proofErr w:type="spellEnd"/>
      <w:r w:rsidRPr="00D53819">
        <w:rPr>
          <w:rFonts w:ascii="Times New Roman" w:hAnsi="Times New Roman" w:cs="Times New Roman"/>
          <w:sz w:val="24"/>
          <w:szCs w:val="24"/>
        </w:rPr>
        <w:t xml:space="preserve"> НСО - министерство жилищно-коммунального хозяйства и энергетики Новосибирской области;</w:t>
      </w:r>
    </w:p>
    <w:p w:rsidR="00CA02E3" w:rsidRPr="00D53819" w:rsidRDefault="00CA02E3" w:rsidP="00CA02E3">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МО НСО - муниципальные образования Новосибирской области;</w:t>
      </w:r>
    </w:p>
    <w:p w:rsidR="00CA02E3" w:rsidRPr="00D53819" w:rsidRDefault="00CA02E3" w:rsidP="00CA02E3">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МПР НСО - министерство природных ресурсов и экологии Новосибирской области;</w:t>
      </w:r>
    </w:p>
    <w:p w:rsidR="00CA02E3" w:rsidRPr="00D53819" w:rsidRDefault="00CA02E3" w:rsidP="00CA02E3">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ТКО - твердые коммунальные отходы.</w:t>
      </w:r>
    </w:p>
    <w:p w:rsidR="00CA02E3" w:rsidRDefault="00CA02E3" w:rsidP="00D53819">
      <w:pPr>
        <w:spacing w:after="0" w:line="240" w:lineRule="auto"/>
        <w:rPr>
          <w:rFonts w:ascii="Times New Roman" w:hAnsi="Times New Roman" w:cs="Times New Roman"/>
          <w:sz w:val="24"/>
          <w:szCs w:val="24"/>
        </w:rPr>
      </w:pPr>
    </w:p>
    <w:p w:rsidR="00CA02E3" w:rsidRPr="00D53819" w:rsidRDefault="00CA02E3" w:rsidP="00D53819">
      <w:pPr>
        <w:spacing w:after="0" w:line="240" w:lineRule="auto"/>
        <w:rPr>
          <w:rFonts w:ascii="Times New Roman" w:hAnsi="Times New Roman" w:cs="Times New Roman"/>
          <w:sz w:val="24"/>
          <w:szCs w:val="24"/>
        </w:rPr>
        <w:sectPr w:rsidR="00CA02E3" w:rsidRPr="00D53819">
          <w:pgSz w:w="16838" w:h="11905" w:orient="landscape"/>
          <w:pgMar w:top="1701" w:right="1134" w:bottom="850" w:left="1134" w:header="0" w:footer="0" w:gutter="0"/>
          <w:cols w:space="720"/>
        </w:sectPr>
      </w:pPr>
    </w:p>
    <w:p w:rsidR="003D1BBA" w:rsidRPr="00D53819" w:rsidRDefault="003D1BBA" w:rsidP="00D53819">
      <w:pPr>
        <w:pStyle w:val="ConsPlusNormal"/>
        <w:jc w:val="right"/>
        <w:outlineLvl w:val="1"/>
        <w:rPr>
          <w:rFonts w:ascii="Times New Roman" w:hAnsi="Times New Roman" w:cs="Times New Roman"/>
          <w:sz w:val="24"/>
          <w:szCs w:val="24"/>
        </w:rPr>
      </w:pPr>
      <w:r w:rsidRPr="00D53819">
        <w:rPr>
          <w:rFonts w:ascii="Times New Roman" w:hAnsi="Times New Roman" w:cs="Times New Roman"/>
          <w:sz w:val="24"/>
          <w:szCs w:val="24"/>
        </w:rPr>
        <w:lastRenderedPageBreak/>
        <w:t>Приложение N 3</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к государственной программе</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"Развитие системы</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обращения с отходами производства</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МЕТОДИКА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расчета субсидий из областного бюджета Новосибирской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области местным бюджетам на реализацию мероприятий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в рамках государственной программы Новосибирской области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"Развитие системы обращения с отходами производства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Утратила силу. - </w:t>
      </w:r>
      <w:hyperlink r:id="rId89"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02.09.2020 N 373-п.</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right"/>
        <w:outlineLvl w:val="1"/>
        <w:rPr>
          <w:rFonts w:ascii="Times New Roman" w:hAnsi="Times New Roman" w:cs="Times New Roman"/>
          <w:sz w:val="24"/>
          <w:szCs w:val="24"/>
        </w:rPr>
      </w:pPr>
      <w:r w:rsidRPr="00D53819">
        <w:rPr>
          <w:rFonts w:ascii="Times New Roman" w:hAnsi="Times New Roman" w:cs="Times New Roman"/>
          <w:sz w:val="24"/>
          <w:szCs w:val="24"/>
        </w:rPr>
        <w:t>Приложение N 4</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к государственной программе</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"Развитие системы</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обращения с отходами производства</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bookmarkStart w:id="6" w:name="P2195"/>
      <w:bookmarkEnd w:id="6"/>
      <w:r w:rsidRPr="00D53819">
        <w:rPr>
          <w:rFonts w:ascii="Times New Roman" w:hAnsi="Times New Roman" w:cs="Times New Roman"/>
          <w:sz w:val="24"/>
          <w:szCs w:val="24"/>
        </w:rPr>
        <w:t>СВОДНЫЕ ФИНАНСОВЫЕ ЗАТРАТЫ И НАЛОГОВЫЕ РАСХОДЫ</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государственной программы Новосибирской области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"Развитие системы обращения с отходами производства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1BBA" w:rsidRPr="00D53819">
        <w:trPr>
          <w:jc w:val="center"/>
        </w:trPr>
        <w:tc>
          <w:tcPr>
            <w:tcW w:w="9294" w:type="dxa"/>
            <w:tcBorders>
              <w:top w:val="nil"/>
              <w:left w:val="single" w:sz="24" w:space="0" w:color="CED3F1"/>
              <w:bottom w:val="nil"/>
              <w:right w:val="single" w:sz="24" w:space="0" w:color="F4F3F8"/>
            </w:tcBorders>
            <w:shd w:val="clear" w:color="auto" w:fill="F4F3F8"/>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Список изменяющих документов</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 xml:space="preserve">(в ред. </w:t>
            </w:r>
            <w:hyperlink r:id="rId90"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color w:val="392C69"/>
                <w:sz w:val="24"/>
                <w:szCs w:val="24"/>
              </w:rPr>
              <w:t xml:space="preserve"> Правительства Новосибирской области</w:t>
            </w: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color w:val="392C69"/>
                <w:sz w:val="24"/>
                <w:szCs w:val="24"/>
              </w:rPr>
              <w:t>от 13.04.2021 N 121-п)</w:t>
            </w:r>
          </w:p>
        </w:tc>
      </w:tr>
    </w:tbl>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spacing w:after="0" w:line="240" w:lineRule="auto"/>
        <w:rPr>
          <w:rFonts w:ascii="Times New Roman" w:hAnsi="Times New Roman" w:cs="Times New Roman"/>
          <w:sz w:val="24"/>
          <w:szCs w:val="24"/>
        </w:rPr>
        <w:sectPr w:rsidR="003D1BBA" w:rsidRPr="00D53819">
          <w:pgSz w:w="11905" w:h="16838"/>
          <w:pgMar w:top="1134" w:right="850" w:bottom="1134" w:left="1701" w:header="0" w:footer="0" w:gutter="0"/>
          <w:cols w:space="720"/>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303"/>
        <w:gridCol w:w="990"/>
        <w:gridCol w:w="992"/>
        <w:gridCol w:w="1134"/>
        <w:gridCol w:w="1303"/>
        <w:gridCol w:w="1107"/>
        <w:gridCol w:w="1134"/>
        <w:gridCol w:w="992"/>
        <w:gridCol w:w="992"/>
        <w:gridCol w:w="992"/>
        <w:gridCol w:w="993"/>
        <w:gridCol w:w="992"/>
      </w:tblGrid>
      <w:tr w:rsidR="003D1BBA" w:rsidRPr="00D53819" w:rsidTr="00821F39">
        <w:tc>
          <w:tcPr>
            <w:tcW w:w="2097"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1932" w:type="dxa"/>
            <w:gridSpan w:val="11"/>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Ресурсное обеспечение</w:t>
            </w:r>
          </w:p>
        </w:tc>
        <w:tc>
          <w:tcPr>
            <w:tcW w:w="992"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Примечание</w:t>
            </w:r>
          </w:p>
        </w:tc>
      </w:tr>
      <w:tr w:rsidR="003D1BBA" w:rsidRPr="00D53819" w:rsidTr="00821F39">
        <w:tc>
          <w:tcPr>
            <w:tcW w:w="2097" w:type="dxa"/>
            <w:vMerge/>
          </w:tcPr>
          <w:p w:rsidR="003D1BBA" w:rsidRPr="00D53819" w:rsidRDefault="003D1BBA" w:rsidP="00D53819">
            <w:pPr>
              <w:spacing w:after="0" w:line="240" w:lineRule="auto"/>
              <w:rPr>
                <w:rFonts w:ascii="Times New Roman" w:hAnsi="Times New Roman" w:cs="Times New Roman"/>
                <w:sz w:val="24"/>
                <w:szCs w:val="24"/>
              </w:rPr>
            </w:pPr>
          </w:p>
        </w:tc>
        <w:tc>
          <w:tcPr>
            <w:tcW w:w="1303" w:type="dxa"/>
            <w:vMerge w:val="restart"/>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всего</w:t>
            </w:r>
          </w:p>
        </w:tc>
        <w:tc>
          <w:tcPr>
            <w:tcW w:w="10629" w:type="dxa"/>
            <w:gridSpan w:val="10"/>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по годам реализации, тыс. руб.</w:t>
            </w:r>
          </w:p>
        </w:tc>
        <w:tc>
          <w:tcPr>
            <w:tcW w:w="992"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821F39">
        <w:tc>
          <w:tcPr>
            <w:tcW w:w="2097" w:type="dxa"/>
            <w:vMerge/>
          </w:tcPr>
          <w:p w:rsidR="003D1BBA" w:rsidRPr="00D53819" w:rsidRDefault="003D1BBA" w:rsidP="00D53819">
            <w:pPr>
              <w:spacing w:after="0" w:line="240" w:lineRule="auto"/>
              <w:rPr>
                <w:rFonts w:ascii="Times New Roman" w:hAnsi="Times New Roman" w:cs="Times New Roman"/>
                <w:sz w:val="24"/>
                <w:szCs w:val="24"/>
              </w:rPr>
            </w:pPr>
          </w:p>
        </w:tc>
        <w:tc>
          <w:tcPr>
            <w:tcW w:w="1303" w:type="dxa"/>
            <w:vMerge/>
          </w:tcPr>
          <w:p w:rsidR="003D1BBA" w:rsidRPr="00D53819" w:rsidRDefault="003D1BBA" w:rsidP="00D53819">
            <w:pPr>
              <w:spacing w:after="0" w:line="240" w:lineRule="auto"/>
              <w:rPr>
                <w:rFonts w:ascii="Times New Roman" w:hAnsi="Times New Roman" w:cs="Times New Roman"/>
                <w:sz w:val="24"/>
                <w:szCs w:val="24"/>
              </w:rPr>
            </w:pP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2015</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2016</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2017</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2018</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2019</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2021</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2022</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2023</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2024</w:t>
            </w:r>
          </w:p>
        </w:tc>
        <w:tc>
          <w:tcPr>
            <w:tcW w:w="992" w:type="dxa"/>
            <w:vMerge/>
          </w:tcPr>
          <w:p w:rsidR="003D1BBA" w:rsidRPr="00D53819" w:rsidRDefault="003D1BBA" w:rsidP="00D53819">
            <w:pPr>
              <w:spacing w:after="0" w:line="240" w:lineRule="auto"/>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12</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13</w:t>
            </w:r>
          </w:p>
        </w:tc>
      </w:tr>
      <w:tr w:rsidR="003D1BBA" w:rsidRPr="00D53819" w:rsidTr="00821F39">
        <w:tc>
          <w:tcPr>
            <w:tcW w:w="15021" w:type="dxa"/>
            <w:gridSpan w:val="13"/>
          </w:tcPr>
          <w:p w:rsidR="003D1BBA" w:rsidRPr="00D53819" w:rsidRDefault="003D1BBA" w:rsidP="00D53819">
            <w:pPr>
              <w:pStyle w:val="ConsPlusNormal"/>
              <w:jc w:val="center"/>
              <w:outlineLvl w:val="2"/>
              <w:rPr>
                <w:rFonts w:ascii="Times New Roman" w:hAnsi="Times New Roman" w:cs="Times New Roman"/>
                <w:sz w:val="24"/>
                <w:szCs w:val="24"/>
              </w:rPr>
            </w:pPr>
            <w:r w:rsidRPr="00D53819">
              <w:rPr>
                <w:rFonts w:ascii="Times New Roman" w:hAnsi="Times New Roman" w:cs="Times New Roman"/>
                <w:sz w:val="24"/>
                <w:szCs w:val="24"/>
              </w:rPr>
              <w:t>Министерство жилищно-коммунального хозяйства и энергетики Новосибирской области</w:t>
            </w: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Всего финансовых затрат, в том числе из:</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7 690 623,1</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55 764,0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54 769,0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99 381,8</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17 779,6</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171 157,2</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118 916,6</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1 601 640,8</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5 320 577,0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233 648,1</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656 028,1</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11 226,0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24 065,7</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46 077,9</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17 409,1</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163 435,5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115 313,9</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83 207,9</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195 292,1</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20 062,0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38,0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703,3</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1 803,9</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370,5</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7 721,7</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3 602,7</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1 443,9</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4 378,0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7 014 533,0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44 500,0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30 000,0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51 500,0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 xml:space="preserve">1 000 000,0 </w:t>
            </w:r>
            <w:hyperlink w:anchor="P3057" w:history="1">
              <w:r w:rsidRPr="00D53819">
                <w:rPr>
                  <w:rFonts w:ascii="Times New Roman" w:hAnsi="Times New Roman" w:cs="Times New Roman"/>
                  <w:color w:val="0000FF"/>
                  <w:sz w:val="24"/>
                  <w:szCs w:val="24"/>
                </w:rPr>
                <w:t>&lt;***&gt;</w:t>
              </w:r>
            </w:hyperlink>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1 516 989,0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5 320 577,0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33 978,0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lastRenderedPageBreak/>
              <w:t>Капитальные вложения, в том числе:</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7 549 815,3</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48 264,0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44 769,0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89 381,8</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7 779,6</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162 157,2</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111 416,6</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1 582 789,0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5 303 588,0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199 670,1</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600 165,3</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3 726,0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14 065,7</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36 077,9</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7 409,1</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154 435,5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107 813,9</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81 345,1</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195 292,1</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20 062,0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38,0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703,3</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1 803,9</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370,5</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7 721,7</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3 602,7</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1 443,9</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4 378,0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6 929 588,0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44 500,0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30 000,0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51 500,0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 xml:space="preserve">1 000 000,0 </w:t>
            </w:r>
            <w:hyperlink w:anchor="P3057" w:history="1">
              <w:r w:rsidRPr="00D53819">
                <w:rPr>
                  <w:rFonts w:ascii="Times New Roman" w:hAnsi="Times New Roman" w:cs="Times New Roman"/>
                  <w:color w:val="0000FF"/>
                  <w:sz w:val="24"/>
                  <w:szCs w:val="24"/>
                </w:rPr>
                <w:t>&lt;***&gt;</w:t>
              </w:r>
            </w:hyperlink>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1 500 000,0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5 303 588,0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НИОКР </w:t>
            </w:r>
            <w:hyperlink w:anchor="P3056" w:history="1">
              <w:r w:rsidRPr="00D53819">
                <w:rPr>
                  <w:rFonts w:ascii="Times New Roman" w:hAnsi="Times New Roman" w:cs="Times New Roman"/>
                  <w:color w:val="0000FF"/>
                  <w:sz w:val="24"/>
                  <w:szCs w:val="24"/>
                </w:rPr>
                <w:t>&lt;**&gt;</w:t>
              </w:r>
            </w:hyperlink>
            <w:r w:rsidRPr="00D53819">
              <w:rPr>
                <w:rFonts w:ascii="Times New Roman" w:hAnsi="Times New Roman" w:cs="Times New Roman"/>
                <w:sz w:val="24"/>
                <w:szCs w:val="24"/>
              </w:rPr>
              <w:t>, в том числе:</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Прочие расходы, в том числе из:</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140 807,8</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18 851,8</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33 978,0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lastRenderedPageBreak/>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55 862,8</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1 862,8</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c>
          <w:tcPr>
            <w:tcW w:w="992" w:type="dxa"/>
          </w:tcPr>
          <w:p w:rsidR="003D1BBA" w:rsidRPr="00D53819" w:rsidRDefault="003D1BBA" w:rsidP="00D53819">
            <w:pPr>
              <w:pStyle w:val="ConsPlusNormal"/>
              <w:rPr>
                <w:rFonts w:ascii="Times New Roman" w:hAnsi="Times New Roman" w:cs="Times New Roman"/>
                <w:sz w:val="24"/>
                <w:szCs w:val="24"/>
              </w:rPr>
            </w:pPr>
          </w:p>
        </w:tc>
        <w:tc>
          <w:tcPr>
            <w:tcW w:w="992" w:type="dxa"/>
          </w:tcPr>
          <w:p w:rsidR="003D1BBA" w:rsidRPr="00D53819" w:rsidRDefault="003D1BBA" w:rsidP="00D53819">
            <w:pPr>
              <w:pStyle w:val="ConsPlusNormal"/>
              <w:rPr>
                <w:rFonts w:ascii="Times New Roman" w:hAnsi="Times New Roman" w:cs="Times New Roman"/>
                <w:sz w:val="24"/>
                <w:szCs w:val="24"/>
              </w:rPr>
            </w:pPr>
          </w:p>
        </w:tc>
        <w:tc>
          <w:tcPr>
            <w:tcW w:w="993" w:type="dxa"/>
          </w:tcPr>
          <w:p w:rsidR="003D1BBA" w:rsidRPr="00D53819" w:rsidRDefault="003D1BBA" w:rsidP="00D53819">
            <w:pPr>
              <w:pStyle w:val="ConsPlusNormal"/>
              <w:rPr>
                <w:rFonts w:ascii="Times New Roman" w:hAnsi="Times New Roman" w:cs="Times New Roman"/>
                <w:sz w:val="24"/>
                <w:szCs w:val="24"/>
              </w:rPr>
            </w:pP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84 945,0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33 978,0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Всего налоговых расходов</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15021" w:type="dxa"/>
            <w:gridSpan w:val="13"/>
          </w:tcPr>
          <w:p w:rsidR="003D1BBA" w:rsidRPr="00D53819" w:rsidRDefault="003D1BBA" w:rsidP="00D53819">
            <w:pPr>
              <w:pStyle w:val="ConsPlusNormal"/>
              <w:jc w:val="center"/>
              <w:outlineLvl w:val="2"/>
              <w:rPr>
                <w:rFonts w:ascii="Times New Roman" w:hAnsi="Times New Roman" w:cs="Times New Roman"/>
                <w:sz w:val="24"/>
                <w:szCs w:val="24"/>
              </w:rPr>
            </w:pPr>
            <w:r w:rsidRPr="00D53819">
              <w:rPr>
                <w:rFonts w:ascii="Times New Roman" w:hAnsi="Times New Roman" w:cs="Times New Roman"/>
                <w:sz w:val="24"/>
                <w:szCs w:val="24"/>
              </w:rPr>
              <w:t>Департамент природных ресурсов и охраны окружающей среды Новосибирской области, министерство природных ресурсов и экологии Новосибирской области</w:t>
            </w: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Всего финансовых затрат, в том числе из:</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27 273,8</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3 022,5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9 484,0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10 710,5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4 056,8</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26 032,5</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3 022,5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9 010,0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4 000,0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1 241,3</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474,0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710,5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56,8</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Капитальные </w:t>
            </w:r>
            <w:r w:rsidRPr="00D53819">
              <w:rPr>
                <w:rFonts w:ascii="Times New Roman" w:hAnsi="Times New Roman" w:cs="Times New Roman"/>
                <w:sz w:val="24"/>
                <w:szCs w:val="24"/>
              </w:rPr>
              <w:lastRenderedPageBreak/>
              <w:t>вложения, в том числе:</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НИОКР </w:t>
            </w:r>
            <w:hyperlink w:anchor="P3056" w:history="1">
              <w:r w:rsidRPr="00D53819">
                <w:rPr>
                  <w:rFonts w:ascii="Times New Roman" w:hAnsi="Times New Roman" w:cs="Times New Roman"/>
                  <w:color w:val="0000FF"/>
                  <w:sz w:val="24"/>
                  <w:szCs w:val="24"/>
                </w:rPr>
                <w:t>&lt;**&gt;</w:t>
              </w:r>
            </w:hyperlink>
            <w:r w:rsidRPr="00D53819">
              <w:rPr>
                <w:rFonts w:ascii="Times New Roman" w:hAnsi="Times New Roman" w:cs="Times New Roman"/>
                <w:sz w:val="24"/>
                <w:szCs w:val="24"/>
              </w:rPr>
              <w:t>, в том числе:</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Прочие расходы, в том числе из:</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27 273,8</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3 022,5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9 484,0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10 710,5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4 056,8</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26 032,5</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3 022,5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9 010,0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4 000,0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lastRenderedPageBreak/>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1 241,3</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474,0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710,5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56,8</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Всего налоговых расходов</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15021" w:type="dxa"/>
            <w:gridSpan w:val="13"/>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Всего по программе</w:t>
            </w: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Всего финансовых затрат, в том числе из:</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7 717 896,9</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55 764,0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57 791,5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99 381,8</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27 263,6</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1 181 867,7</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118 916,6</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1 605 697,6</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5 320 577,0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233 648,1</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682 060,6</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11 226,0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27 088,2</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46 077,9</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26 419,1</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173 435,5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115 313,9</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87 207,9</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195 292,1</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21 303,3</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38,0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703,3</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1 803,9</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844,5</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8 432,2</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3 602,7</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1 500,7</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4 378,0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7 014 533,0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44 500,0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30 000,0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51 500,0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 xml:space="preserve">1 000 000,0 </w:t>
            </w:r>
            <w:hyperlink w:anchor="P3057" w:history="1">
              <w:r w:rsidRPr="00D53819">
                <w:rPr>
                  <w:rFonts w:ascii="Times New Roman" w:hAnsi="Times New Roman" w:cs="Times New Roman"/>
                  <w:color w:val="0000FF"/>
                  <w:sz w:val="24"/>
                  <w:szCs w:val="24"/>
                </w:rPr>
                <w:t>&lt;***&gt;</w:t>
              </w:r>
            </w:hyperlink>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1 516 989,0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5 320 577,0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33 978,0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Капитальные вложения, в том числе:</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7 549 815,3</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48 264,0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44 769,0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89 381,8</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7 779,6</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162 157,2</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111 416,6</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1 582 789,0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5 303 588,0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199 670,1</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lastRenderedPageBreak/>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600 165,3</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3 726,0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14 065,7</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36 077,9</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7 409,1</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154 435,5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107 813,9</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81 345,1</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195 292,1</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20 062,0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38,0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703,3</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1 803,9</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370,5</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7 721,7</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3 602,7</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1 443,9</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4 378,0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6 929 588,0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44 500,0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30 000,0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51 500,0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 xml:space="preserve">1 000 000,0 </w:t>
            </w:r>
            <w:hyperlink w:anchor="P3057" w:history="1">
              <w:r w:rsidRPr="00D53819">
                <w:rPr>
                  <w:rFonts w:ascii="Times New Roman" w:hAnsi="Times New Roman" w:cs="Times New Roman"/>
                  <w:color w:val="0000FF"/>
                  <w:sz w:val="24"/>
                  <w:szCs w:val="24"/>
                </w:rPr>
                <w:t>&lt;***&gt;</w:t>
              </w:r>
            </w:hyperlink>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1 500 000,0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5 303 588,0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НИОКР </w:t>
            </w:r>
            <w:hyperlink w:anchor="P3056" w:history="1">
              <w:r w:rsidRPr="00D53819">
                <w:rPr>
                  <w:rFonts w:ascii="Times New Roman" w:hAnsi="Times New Roman" w:cs="Times New Roman"/>
                  <w:color w:val="0000FF"/>
                  <w:sz w:val="24"/>
                  <w:szCs w:val="24"/>
                </w:rPr>
                <w:t>&lt;**&gt;</w:t>
              </w:r>
            </w:hyperlink>
            <w:r w:rsidRPr="00D53819">
              <w:rPr>
                <w:rFonts w:ascii="Times New Roman" w:hAnsi="Times New Roman" w:cs="Times New Roman"/>
                <w:sz w:val="24"/>
                <w:szCs w:val="24"/>
              </w:rPr>
              <w:t>, в том числе:</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федерального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Прочие расходы, в том числе из</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168 081,6</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13 022,5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19 484,0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19 710,5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22 908,6</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33 978,0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областного 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81 895,3</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13 022,5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10 000,0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19 010,0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19 000,0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7 500,0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5 862,8</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федерального </w:t>
            </w:r>
            <w:r w:rsidRPr="00D53819">
              <w:rPr>
                <w:rFonts w:ascii="Times New Roman" w:hAnsi="Times New Roman" w:cs="Times New Roman"/>
                <w:sz w:val="24"/>
                <w:szCs w:val="24"/>
              </w:rPr>
              <w:lastRenderedPageBreak/>
              <w:t>бюджета</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lastRenderedPageBreak/>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местных бюджетов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1 241,3</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474,0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710,5</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56,8</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 xml:space="preserve">внебюджетных источников </w:t>
            </w:r>
            <w:hyperlink w:anchor="P3055" w:history="1">
              <w:r w:rsidRPr="00D53819">
                <w:rPr>
                  <w:rFonts w:ascii="Times New Roman" w:hAnsi="Times New Roman" w:cs="Times New Roman"/>
                  <w:color w:val="0000FF"/>
                  <w:sz w:val="24"/>
                  <w:szCs w:val="24"/>
                </w:rPr>
                <w:t>&lt;*&gt;</w:t>
              </w:r>
            </w:hyperlink>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84 945,0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16 989,0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33 978,0</w:t>
            </w:r>
          </w:p>
        </w:tc>
        <w:tc>
          <w:tcPr>
            <w:tcW w:w="992" w:type="dxa"/>
          </w:tcPr>
          <w:p w:rsidR="003D1BBA" w:rsidRPr="00D53819" w:rsidRDefault="003D1BBA" w:rsidP="00D53819">
            <w:pPr>
              <w:pStyle w:val="ConsPlusNormal"/>
              <w:rPr>
                <w:rFonts w:ascii="Times New Roman" w:hAnsi="Times New Roman" w:cs="Times New Roman"/>
                <w:sz w:val="24"/>
                <w:szCs w:val="24"/>
              </w:rPr>
            </w:pPr>
          </w:p>
        </w:tc>
      </w:tr>
      <w:tr w:rsidR="003D1BBA" w:rsidRPr="00D53819" w:rsidTr="00821F39">
        <w:tc>
          <w:tcPr>
            <w:tcW w:w="2097" w:type="dxa"/>
          </w:tcPr>
          <w:p w:rsidR="003D1BBA" w:rsidRPr="00D53819" w:rsidRDefault="003D1BBA" w:rsidP="00D53819">
            <w:pPr>
              <w:pStyle w:val="ConsPlusNormal"/>
              <w:rPr>
                <w:rFonts w:ascii="Times New Roman" w:hAnsi="Times New Roman" w:cs="Times New Roman"/>
                <w:sz w:val="24"/>
                <w:szCs w:val="24"/>
              </w:rPr>
            </w:pPr>
            <w:r w:rsidRPr="00D53819">
              <w:rPr>
                <w:rFonts w:ascii="Times New Roman" w:hAnsi="Times New Roman" w:cs="Times New Roman"/>
                <w:sz w:val="24"/>
                <w:szCs w:val="24"/>
              </w:rPr>
              <w:t>Всего налоговых расходов</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0"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30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07"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1134"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3" w:type="dxa"/>
          </w:tcPr>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sz w:val="24"/>
                <w:szCs w:val="24"/>
              </w:rPr>
              <w:t>0,0</w:t>
            </w:r>
          </w:p>
        </w:tc>
        <w:tc>
          <w:tcPr>
            <w:tcW w:w="992" w:type="dxa"/>
          </w:tcPr>
          <w:p w:rsidR="003D1BBA" w:rsidRPr="00D53819" w:rsidRDefault="003D1BBA" w:rsidP="00D53819">
            <w:pPr>
              <w:pStyle w:val="ConsPlusNormal"/>
              <w:rPr>
                <w:rFonts w:ascii="Times New Roman" w:hAnsi="Times New Roman" w:cs="Times New Roman"/>
                <w:sz w:val="24"/>
                <w:szCs w:val="24"/>
              </w:rPr>
            </w:pPr>
          </w:p>
        </w:tc>
      </w:tr>
    </w:tbl>
    <w:p w:rsidR="00821F39" w:rsidRPr="00D53819" w:rsidRDefault="00821F39" w:rsidP="00821F39">
      <w:pPr>
        <w:pStyle w:val="ConsPlusNormal"/>
        <w:ind w:firstLine="540"/>
        <w:jc w:val="both"/>
        <w:rPr>
          <w:rFonts w:ascii="Times New Roman" w:hAnsi="Times New Roman" w:cs="Times New Roman"/>
          <w:sz w:val="24"/>
          <w:szCs w:val="24"/>
        </w:rPr>
      </w:pPr>
    </w:p>
    <w:p w:rsidR="00821F39" w:rsidRPr="00D53819" w:rsidRDefault="00821F39" w:rsidP="00821F3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w:t>
      </w:r>
    </w:p>
    <w:p w:rsidR="00821F39" w:rsidRPr="00D53819" w:rsidRDefault="00821F39" w:rsidP="00821F39">
      <w:pPr>
        <w:pStyle w:val="ConsPlusNormal"/>
        <w:ind w:firstLine="540"/>
        <w:jc w:val="both"/>
        <w:rPr>
          <w:rFonts w:ascii="Times New Roman" w:hAnsi="Times New Roman" w:cs="Times New Roman"/>
          <w:sz w:val="24"/>
          <w:szCs w:val="24"/>
        </w:rPr>
      </w:pPr>
      <w:bookmarkStart w:id="7" w:name="P3055"/>
      <w:bookmarkEnd w:id="7"/>
      <w:r w:rsidRPr="00D53819">
        <w:rPr>
          <w:rFonts w:ascii="Times New Roman" w:hAnsi="Times New Roman" w:cs="Times New Roman"/>
          <w:sz w:val="24"/>
          <w:szCs w:val="24"/>
        </w:rPr>
        <w:t>&lt;*&gt; Указаны прогнозные значения.</w:t>
      </w:r>
    </w:p>
    <w:p w:rsidR="00821F39" w:rsidRPr="00D53819" w:rsidRDefault="00821F39" w:rsidP="00821F39">
      <w:pPr>
        <w:pStyle w:val="ConsPlusNormal"/>
        <w:ind w:firstLine="540"/>
        <w:jc w:val="both"/>
        <w:rPr>
          <w:rFonts w:ascii="Times New Roman" w:hAnsi="Times New Roman" w:cs="Times New Roman"/>
          <w:sz w:val="24"/>
          <w:szCs w:val="24"/>
        </w:rPr>
      </w:pPr>
      <w:bookmarkStart w:id="8" w:name="P3056"/>
      <w:bookmarkEnd w:id="8"/>
      <w:r w:rsidRPr="00D53819">
        <w:rPr>
          <w:rFonts w:ascii="Times New Roman" w:hAnsi="Times New Roman" w:cs="Times New Roman"/>
          <w:sz w:val="24"/>
          <w:szCs w:val="24"/>
        </w:rPr>
        <w:t>&lt;**&gt; Научно-исследовательские и опытно-конструкторские работы.</w:t>
      </w:r>
    </w:p>
    <w:p w:rsidR="00821F39" w:rsidRPr="00D53819" w:rsidRDefault="00821F39" w:rsidP="00821F39">
      <w:pPr>
        <w:pStyle w:val="ConsPlusNormal"/>
        <w:ind w:firstLine="540"/>
        <w:jc w:val="both"/>
        <w:rPr>
          <w:rFonts w:ascii="Times New Roman" w:hAnsi="Times New Roman" w:cs="Times New Roman"/>
          <w:sz w:val="24"/>
          <w:szCs w:val="24"/>
        </w:rPr>
      </w:pPr>
      <w:bookmarkStart w:id="9" w:name="P3057"/>
      <w:bookmarkEnd w:id="9"/>
      <w:r w:rsidRPr="00D53819">
        <w:rPr>
          <w:rFonts w:ascii="Times New Roman" w:hAnsi="Times New Roman" w:cs="Times New Roman"/>
          <w:sz w:val="24"/>
          <w:szCs w:val="24"/>
        </w:rPr>
        <w:t>&lt;***&gt; В целях исключения повторного счета значение в итоговых расчетах не учитывается.</w:t>
      </w:r>
    </w:p>
    <w:p w:rsidR="00821F39" w:rsidRPr="00D53819" w:rsidRDefault="00821F39" w:rsidP="00821F39">
      <w:pPr>
        <w:pStyle w:val="ConsPlusNormal"/>
        <w:ind w:firstLine="540"/>
        <w:jc w:val="both"/>
        <w:rPr>
          <w:rFonts w:ascii="Times New Roman" w:hAnsi="Times New Roman" w:cs="Times New Roman"/>
          <w:sz w:val="24"/>
          <w:szCs w:val="24"/>
        </w:rPr>
      </w:pPr>
    </w:p>
    <w:p w:rsidR="00821F39" w:rsidRDefault="00821F39" w:rsidP="00D53819">
      <w:pPr>
        <w:spacing w:after="0" w:line="240" w:lineRule="auto"/>
        <w:rPr>
          <w:rFonts w:ascii="Times New Roman" w:hAnsi="Times New Roman" w:cs="Times New Roman"/>
          <w:sz w:val="24"/>
          <w:szCs w:val="24"/>
        </w:rPr>
      </w:pPr>
    </w:p>
    <w:p w:rsidR="00821F39" w:rsidRPr="00D53819" w:rsidRDefault="00821F39" w:rsidP="00D53819">
      <w:pPr>
        <w:spacing w:after="0" w:line="240" w:lineRule="auto"/>
        <w:rPr>
          <w:rFonts w:ascii="Times New Roman" w:hAnsi="Times New Roman" w:cs="Times New Roman"/>
          <w:sz w:val="24"/>
          <w:szCs w:val="24"/>
        </w:rPr>
        <w:sectPr w:rsidR="00821F39" w:rsidRPr="00D53819">
          <w:pgSz w:w="16838" w:h="11905" w:orient="landscape"/>
          <w:pgMar w:top="1701" w:right="1134" w:bottom="850" w:left="1134" w:header="0" w:footer="0" w:gutter="0"/>
          <w:cols w:space="720"/>
        </w:sectPr>
      </w:pPr>
    </w:p>
    <w:p w:rsidR="003D1BBA" w:rsidRPr="00D53819" w:rsidRDefault="003D1BBA" w:rsidP="00D53819">
      <w:pPr>
        <w:pStyle w:val="ConsPlusNormal"/>
        <w:jc w:val="right"/>
        <w:outlineLvl w:val="1"/>
        <w:rPr>
          <w:rFonts w:ascii="Times New Roman" w:hAnsi="Times New Roman" w:cs="Times New Roman"/>
          <w:sz w:val="24"/>
          <w:szCs w:val="24"/>
        </w:rPr>
      </w:pPr>
      <w:r w:rsidRPr="00D53819">
        <w:rPr>
          <w:rFonts w:ascii="Times New Roman" w:hAnsi="Times New Roman" w:cs="Times New Roman"/>
          <w:sz w:val="24"/>
          <w:szCs w:val="24"/>
        </w:rPr>
        <w:lastRenderedPageBreak/>
        <w:t>Приложение N 5</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к государственной программе</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"Развитие</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системы обращения с отходами</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производства и потребления</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bookmarkStart w:id="10" w:name="P3070"/>
      <w:bookmarkEnd w:id="10"/>
      <w:r w:rsidRPr="00D53819">
        <w:rPr>
          <w:rFonts w:ascii="Times New Roman" w:hAnsi="Times New Roman" w:cs="Times New Roman"/>
          <w:sz w:val="24"/>
          <w:szCs w:val="24"/>
        </w:rPr>
        <w:t>ПОРЯДОК</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предоставления и распределения субсидий из областного</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бюджета Новосибирской области местным бюджетам на реализацию</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мероприятий государственной программы Новосибирской области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"Развитие системы обращения с отходами производства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spacing w:after="0" w:line="240" w:lineRule="auto"/>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I. Общие положения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bookmarkStart w:id="11" w:name="P3084"/>
      <w:bookmarkEnd w:id="11"/>
      <w:r w:rsidRPr="00D53819">
        <w:rPr>
          <w:rFonts w:ascii="Times New Roman" w:hAnsi="Times New Roman" w:cs="Times New Roman"/>
          <w:sz w:val="24"/>
          <w:szCs w:val="24"/>
        </w:rPr>
        <w:t>1. Настоящий Порядок регламентирует предоставление и распределение субсидий из областного бюджета Новосибирской области местным бюджетам на реализацию государственной программы Новосибирской области "Развитие системы обращения с отходами производства и потребления в Новосибирской области" (далее - государственная программа) по следующим ее направлениям: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проектирование, строительство и реконструкцию полигонов твердых коммунальных отходов (далее -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проектирование и создание инфраструктуры в сфере обращения с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введение в промышленную эксплуатацию мощностей по обработке ТКО и мощностей по утилизации отходов и фракций после обработки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обустройство (создание) площадок, приобретение контейнеров (емкостей) для накопления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приобретение контейнеров для раздельного накопления твердых коммунальных отходов 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создание инфраструктуры по раздельному сбору отходов в г. Новосибирске;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ликвидацию объектов (мест) незаконного размещения ТКО в границах городов, городских округов Новосибирской области и рекультивацию территорий, на которых они размещены;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Субсидии предоставляются местным бюджетам в пределах бюджетных ассигнований и лимитов бюджетных обязательств, установленных главному распорядителю бюджетных средств (далее - ГРБС) на соответствующий финансовый год и плановый период.</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bookmarkStart w:id="12" w:name="P3099"/>
      <w:bookmarkEnd w:id="12"/>
      <w:r w:rsidRPr="00D53819">
        <w:rPr>
          <w:rFonts w:ascii="Times New Roman" w:hAnsi="Times New Roman" w:cs="Times New Roman"/>
          <w:sz w:val="24"/>
          <w:szCs w:val="24"/>
        </w:rPr>
        <w:t>II. Порядок предоставления и распределения субсидии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из областного бюджета Новосибирской области местным бюджетам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на проектирование, строительство</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 реконструкцию полигонов ТКО (далее - субсидия)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Субсидия предоставляется на следующих условиях: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наличие заявки на предоставление субсидии от органов местного самоуправления (далее - ОМС, получатели), направленной в министерство жилищно-коммунального хозяйства и </w:t>
      </w:r>
      <w:r w:rsidRPr="00D53819">
        <w:rPr>
          <w:rFonts w:ascii="Times New Roman" w:hAnsi="Times New Roman" w:cs="Times New Roman"/>
          <w:sz w:val="24"/>
          <w:szCs w:val="24"/>
        </w:rPr>
        <w:lastRenderedPageBreak/>
        <w:t>энергетики Новосибирской области (далее - министерство) не позднее 1 августа ежегодно;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 наличие схемы территориального планирования муниципального района (городского округа) с указанием мест расположения будущих полигонов ТКО, оборудованных с учетом экологических, санитарных и противопожарных правил (противофильтрационный водоупорный экран, сбор, обеззараживание и возвращение фильтрата, дегазация, </w:t>
      </w:r>
      <w:proofErr w:type="spellStart"/>
      <w:r w:rsidRPr="00D53819">
        <w:rPr>
          <w:rFonts w:ascii="Times New Roman" w:hAnsi="Times New Roman" w:cs="Times New Roman"/>
          <w:sz w:val="24"/>
          <w:szCs w:val="24"/>
        </w:rPr>
        <w:t>обваловка</w:t>
      </w:r>
      <w:proofErr w:type="spellEnd"/>
      <w:r w:rsidRPr="00D53819">
        <w:rPr>
          <w:rFonts w:ascii="Times New Roman" w:hAnsi="Times New Roman" w:cs="Times New Roman"/>
          <w:sz w:val="24"/>
          <w:szCs w:val="24"/>
        </w:rPr>
        <w:t xml:space="preserve"> полигона, мониторинг воздействия на окружающую среду);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наличие положительного экспертного заключения Федеральной службы по надзору в сфере природопользования по Сибирскому федеральному округу и ФАУ "</w:t>
      </w:r>
      <w:proofErr w:type="spellStart"/>
      <w:r w:rsidRPr="00D53819">
        <w:rPr>
          <w:rFonts w:ascii="Times New Roman" w:hAnsi="Times New Roman" w:cs="Times New Roman"/>
          <w:sz w:val="24"/>
          <w:szCs w:val="24"/>
        </w:rPr>
        <w:t>Главгосэкспертиза</w:t>
      </w:r>
      <w:proofErr w:type="spellEnd"/>
      <w:r w:rsidRPr="00D53819">
        <w:rPr>
          <w:rFonts w:ascii="Times New Roman" w:hAnsi="Times New Roman" w:cs="Times New Roman"/>
          <w:sz w:val="24"/>
          <w:szCs w:val="24"/>
        </w:rPr>
        <w:t>" России на проектно-сметную документацию на строительство (реконструкцию) полигонов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строительству и реконструкции полигонов, в размере не менее предельных уровней софинансирования, установленных распоряжением Правительства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 наличие технического задания на разработку проектной документации, согласованного с министерством, для проектов, разработанных до 01.01.2016, представление согласованного технического задания не требуется;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6) наличие потребности в проектировании, строительстве, реконструкции полигонов ТКО в соответствии с территориальной </w:t>
      </w:r>
      <w:hyperlink r:id="rId91" w:history="1">
        <w:r w:rsidRPr="00D53819">
          <w:rPr>
            <w:rFonts w:ascii="Times New Roman" w:hAnsi="Times New Roman" w:cs="Times New Roman"/>
            <w:color w:val="0000FF"/>
            <w:sz w:val="24"/>
            <w:szCs w:val="24"/>
          </w:rPr>
          <w:t>схемой</w:t>
        </w:r>
      </w:hyperlink>
      <w:r w:rsidRPr="00D53819">
        <w:rPr>
          <w:rFonts w:ascii="Times New Roman" w:hAnsi="Times New Roman" w:cs="Times New Roman"/>
          <w:sz w:val="24"/>
          <w:szCs w:val="24"/>
        </w:rP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(далее - территориальная схема);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7)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D53819">
        <w:rPr>
          <w:rFonts w:ascii="Times New Roman" w:hAnsi="Times New Roman" w:cs="Times New Roman"/>
          <w:sz w:val="24"/>
          <w:szCs w:val="24"/>
        </w:rPr>
        <w:t>софинансируются</w:t>
      </w:r>
      <w:proofErr w:type="spellEnd"/>
      <w:r w:rsidRPr="00D53819">
        <w:rPr>
          <w:rFonts w:ascii="Times New Roman" w:hAnsi="Times New Roman" w:cs="Times New Roman"/>
          <w:sz w:val="24"/>
          <w:szCs w:val="24"/>
        </w:rP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8)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Порядок (методика) распределения субсидий между местными бюджетами с учетом предельных уровней софинансирования: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объем субсидий местным бюджетам (кроме города Новосибирска) в расчетном году на проектирование, строительство и реконструкцию полигонов ТКО определяется как разница между общей стоимостью затрат на проектирование, строительство или реконструкцию полигонов ТКО в расчетном году и размером софинансирования из местного бюджета с учетом физической возможности строительства и реконструкции в текущем году;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при распределении субсидий учитывается наличие: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потребности в проектировании, строительстве, реконструкции полигонов ТКО в соответствии с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финансирования мероприятия по строительству полигонов ТКО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 учетом </w:t>
      </w:r>
      <w:hyperlink r:id="rId92" w:history="1">
        <w:r w:rsidRPr="00D53819">
          <w:rPr>
            <w:rFonts w:ascii="Times New Roman" w:hAnsi="Times New Roman" w:cs="Times New Roman"/>
            <w:color w:val="0000FF"/>
            <w:sz w:val="24"/>
            <w:szCs w:val="24"/>
          </w:rPr>
          <w:t>подпункта 1 пункта 3</w:t>
        </w:r>
      </w:hyperlink>
      <w:r w:rsidRPr="00D53819">
        <w:rPr>
          <w:rFonts w:ascii="Times New Roman" w:hAnsi="Times New Roman" w:cs="Times New Roman"/>
          <w:sz w:val="24"/>
          <w:szCs w:val="24"/>
        </w:rPr>
        <w:t xml:space="preserve"> постановления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 Критерии отбора муниципальных образований Новосибирской области для предоставления субсидий местным бюджетам на реализацию мероприятия по проектированию, </w:t>
      </w:r>
      <w:r w:rsidRPr="00D53819">
        <w:rPr>
          <w:rFonts w:ascii="Times New Roman" w:hAnsi="Times New Roman" w:cs="Times New Roman"/>
          <w:sz w:val="24"/>
          <w:szCs w:val="24"/>
        </w:rPr>
        <w:lastRenderedPageBreak/>
        <w:t>строительству и реконструкции полигонов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численность обслуживаемого населения - не менее 5 тысяч человек;</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наличие потребности в проектировании, строительстве, реконструкции полигонов ТКО в соответствии с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6. Приоритетными для получения субсидий являются муниципальные районы (городские округа), предусматривающие проектирование, строительство или реконструкцию полигонов ТКО с более ранними сроками ввода в эксплуатацию и наибольшим охватом населения соответствующей территории.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Распределение субсидий осуществляется в следующем порядке:</w:t>
      </w:r>
    </w:p>
    <w:p w:rsidR="003D1BBA" w:rsidRPr="00D53819" w:rsidRDefault="003D1BBA" w:rsidP="00D53819">
      <w:pPr>
        <w:pStyle w:val="ConsPlusNormal"/>
        <w:ind w:firstLine="540"/>
        <w:jc w:val="both"/>
        <w:rPr>
          <w:rFonts w:ascii="Times New Roman" w:hAnsi="Times New Roman" w:cs="Times New Roman"/>
          <w:sz w:val="24"/>
          <w:szCs w:val="24"/>
        </w:rPr>
      </w:pPr>
      <w:bookmarkStart w:id="13" w:name="P3123"/>
      <w:bookmarkEnd w:id="13"/>
      <w:r w:rsidRPr="00D53819">
        <w:rPr>
          <w:rFonts w:ascii="Times New Roman" w:hAnsi="Times New Roman" w:cs="Times New Roman"/>
          <w:sz w:val="24"/>
          <w:szCs w:val="24"/>
        </w:rPr>
        <w:t>1) в первую очередь субсидии распределяются муниципальным районам (городским округам (кроме города Новосибирска), планирующим ввод полигонов ТКО в эксплуатацию в расчетном году, согласно графику производства работ;</w:t>
      </w:r>
    </w:p>
    <w:p w:rsidR="003D1BBA" w:rsidRPr="00D53819" w:rsidRDefault="003D1BBA" w:rsidP="00D53819">
      <w:pPr>
        <w:pStyle w:val="ConsPlusNormal"/>
        <w:ind w:firstLine="540"/>
        <w:jc w:val="both"/>
        <w:rPr>
          <w:rFonts w:ascii="Times New Roman" w:hAnsi="Times New Roman" w:cs="Times New Roman"/>
          <w:sz w:val="24"/>
          <w:szCs w:val="24"/>
        </w:rPr>
      </w:pPr>
      <w:bookmarkStart w:id="14" w:name="P3124"/>
      <w:bookmarkEnd w:id="14"/>
      <w:r w:rsidRPr="00D53819">
        <w:rPr>
          <w:rFonts w:ascii="Times New Roman" w:hAnsi="Times New Roman" w:cs="Times New Roman"/>
          <w:sz w:val="24"/>
          <w:szCs w:val="24"/>
        </w:rPr>
        <w:t xml:space="preserve">2) в случае остатка средств областного бюджета Новосибирской области, предусмотренных государственной программой на проектирование, строительство или реконструкцию полигонов ТКО в расчетном году, после распределения субсидий в соответствии с </w:t>
      </w:r>
      <w:hyperlink w:anchor="P3123" w:history="1">
        <w:r w:rsidRPr="00D53819">
          <w:rPr>
            <w:rFonts w:ascii="Times New Roman" w:hAnsi="Times New Roman" w:cs="Times New Roman"/>
            <w:color w:val="0000FF"/>
            <w:sz w:val="24"/>
            <w:szCs w:val="24"/>
          </w:rPr>
          <w:t>подпунктом 1 пункта 6</w:t>
        </w:r>
      </w:hyperlink>
      <w:r w:rsidRPr="00D53819">
        <w:rPr>
          <w:rFonts w:ascii="Times New Roman" w:hAnsi="Times New Roman" w:cs="Times New Roman"/>
          <w:sz w:val="24"/>
          <w:szCs w:val="24"/>
        </w:rPr>
        <w:t xml:space="preserve"> настоящего Порядка субсидии распределяются между муниципальными районами (городскими округами), имеющими объекты незавершенного строительства;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3) в случае остатка средств областного бюджета Новосибирской области, предусмотренных государственной программой на проектирование, строительство или реконструкцию полигонов ТКО в расчетном году, после распределения субсидий в соответствии с </w:t>
      </w:r>
      <w:hyperlink w:anchor="P3123" w:history="1">
        <w:r w:rsidRPr="00D53819">
          <w:rPr>
            <w:rFonts w:ascii="Times New Roman" w:hAnsi="Times New Roman" w:cs="Times New Roman"/>
            <w:color w:val="0000FF"/>
            <w:sz w:val="24"/>
            <w:szCs w:val="24"/>
          </w:rPr>
          <w:t>подпунктами 1</w:t>
        </w:r>
      </w:hyperlink>
      <w:r w:rsidRPr="00D53819">
        <w:rPr>
          <w:rFonts w:ascii="Times New Roman" w:hAnsi="Times New Roman" w:cs="Times New Roman"/>
          <w:sz w:val="24"/>
          <w:szCs w:val="24"/>
        </w:rPr>
        <w:t xml:space="preserve"> и </w:t>
      </w:r>
      <w:hyperlink w:anchor="P3124" w:history="1">
        <w:r w:rsidRPr="00D53819">
          <w:rPr>
            <w:rFonts w:ascii="Times New Roman" w:hAnsi="Times New Roman" w:cs="Times New Roman"/>
            <w:color w:val="0000FF"/>
            <w:sz w:val="24"/>
            <w:szCs w:val="24"/>
          </w:rPr>
          <w:t>2 пункта 6</w:t>
        </w:r>
      </w:hyperlink>
      <w:r w:rsidRPr="00D53819">
        <w:rPr>
          <w:rFonts w:ascii="Times New Roman" w:hAnsi="Times New Roman" w:cs="Times New Roman"/>
          <w:sz w:val="24"/>
          <w:szCs w:val="24"/>
        </w:rPr>
        <w:t xml:space="preserve"> настоящего Порядка субсидии распределяются между муниципальными районами (городскими округами), планирующими в расчетном году начало строительства полигонов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7. Результатами использования субсидии, учитываемыми при оценке эффективности ее использования, являются: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достижение запланированного значения по количеству строящихся (реконструируемых) полигонов ТКО, отвечающих установленным требованиям,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достижение запланированного значения по количеству запроектированных полигонов ТКО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III. Порядок предоставления и распределения субсидии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из областного бюджета Новосибирской области местным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бюджетам Новосибирской области на проектирование и создание</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инфраструктуры в сфере обращения с ТКО (далее - субсидия)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8. Субсидия предоставляется на следующих условиях: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наличие заявки на предоставление субсидии от ОМС, направляемой в министерство не позднее 1 августа ежегодно (в приоритете рассматриваются заявки ОМС на реализацию мероприятий по проектированию и строительству площадок временного накопления ТКО в районных центрах, с учетом перспективы, предусмотренной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наличие положительного заключения государственной экспертизы государственного бюджетного учреждения Новосибирской области "Государственная вневедомственная экспертиза Новосибирской области" на проектно-сметную документацию на строительство площадок временного накопления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и строительству площадок временного накопления ТКО, в размере не менее предельных уровней софинансирования, установленных распоряжением Правительства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наличие технического задания на разработку проектно-сметной документации строительства площадки временного накопления ТКО, согласованного с министерством;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 наличие потребности в проектировании и строительстве площадок временного накопления ТКО в соответствии с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 xml:space="preserve">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D53819">
        <w:rPr>
          <w:rFonts w:ascii="Times New Roman" w:hAnsi="Times New Roman" w:cs="Times New Roman"/>
          <w:sz w:val="24"/>
          <w:szCs w:val="24"/>
        </w:rPr>
        <w:t>софинансируются</w:t>
      </w:r>
      <w:proofErr w:type="spellEnd"/>
      <w:r w:rsidRPr="00D53819">
        <w:rPr>
          <w:rFonts w:ascii="Times New Roman" w:hAnsi="Times New Roman" w:cs="Times New Roman"/>
          <w:sz w:val="24"/>
          <w:szCs w:val="24"/>
        </w:rP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9. Порядок (методика) распределения субсидий между местными бюджетами с учетом предельных уровней софинансирования: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при распределении субсидий учитывается наличие финансирования мероприятия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мероприятия по проектированию и созданию инфраструктуры в сфере обращения с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при распределении субсидий учитывается наличие потребности в проектировании и строительстве площадок временного накопления ТКО в соответствии с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расчет размера субсидии i-ому муниципальному образованию в расчетном году (</w:t>
      </w:r>
      <w:proofErr w:type="spellStart"/>
      <w:r w:rsidRPr="00D53819">
        <w:rPr>
          <w:rFonts w:ascii="Times New Roman" w:hAnsi="Times New Roman" w:cs="Times New Roman"/>
          <w:sz w:val="24"/>
          <w:szCs w:val="24"/>
        </w:rPr>
        <w:t>V</w:t>
      </w:r>
      <w:r w:rsidRPr="00D53819">
        <w:rPr>
          <w:rFonts w:ascii="Times New Roman" w:hAnsi="Times New Roman" w:cs="Times New Roman"/>
          <w:sz w:val="24"/>
          <w:szCs w:val="24"/>
          <w:vertAlign w:val="subscript"/>
        </w:rPr>
        <w:t>моi</w:t>
      </w:r>
      <w:proofErr w:type="spellEnd"/>
      <w:r w:rsidRPr="00D53819">
        <w:rPr>
          <w:rFonts w:ascii="Times New Roman" w:hAnsi="Times New Roman" w:cs="Times New Roman"/>
          <w:sz w:val="24"/>
          <w:szCs w:val="24"/>
        </w:rPr>
        <w:t>) осуществляется по формуле: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position w:val="-28"/>
          <w:sz w:val="24"/>
          <w:szCs w:val="24"/>
        </w:rPr>
        <w:pict>
          <v:shape id="_x0000_i1026" style="width:99pt;height:39.75pt" coordsize="" o:spt="100" adj="0,,0" path="" filled="f" stroked="f">
            <v:stroke joinstyle="miter"/>
            <v:imagedata r:id="rId93" o:title="base_23601_138749_32769"/>
            <v:formulas/>
            <v:path o:connecttype="segments"/>
          </v:shape>
        </w:pic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n - количество площадок муниципального района (городского округа), планируемых к созданию в отчетном году, определяется министерством с учетом очередности по типу площадки в соответствии с типом площадок, определенным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 - прогнозная стоимость площадки, планируемой к созданию в расчетном году в i-ом муниципальном образовании (городском округе), определенной в территориальной схеме.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10. Критерий отбора муниципальных образований для предоставления субсидий местным бюджетам на реализацию мероприятия по проектированию и созданию инфраструктуры в сфере обращения с ТКО - наличие потребности в проектировании и создании площадок временного накопления ТКО в соответствии с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11. Приоритетными являются площадки временного накопления, планируемые к проектированию и созданию для районных центров муниципальных районов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12. Результатами использования субсидии, учитываемыми при оценке эффективности ее использования, являются: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достижение запланированного значения по количеству созданных площадок временного накопления ТКО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достижение запланированного значения по количеству запроектированных площадок временного накопления ТКО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IV. Порядок предоставления и распределения субсидии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из областного бюджета Новосибирской области местным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бюджетам Новосибирской области на введение в промышленную</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эксплуатацию мощностей по обработке ТКО и мощностей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по утилизации отходов и фракций после обработки ТКО</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(далее - субсидия)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13. Субсидия предоставляется на следующих условиях: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наличие заявки на предоставление субсидии от ОМС, направляемой в министерство не позднее 1 августа ежегодно;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наличие положительного заключения государственной экспертизы государственного бюджетного учреждения Новосибирской области "Государственная вневедомственная экспертиза Новосибирской области" на проектно-сметную документацию на строительство (монтаж) объектов обработки, утилизации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строительству (монтажу) объектов обработки, утилизации отходов ТКО, в размере не менее предельных уровней софинансирования, установленных распоряжением Правительства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наличие технического задания на разработку проектно-сметной документации на строительство (монтаж) объектов обработки, утилизации отходов, согласованного с министерством;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 наличие потребности в проектировании и строительстве объектов обработки, утилизации отходов в соответствии с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D53819">
        <w:rPr>
          <w:rFonts w:ascii="Times New Roman" w:hAnsi="Times New Roman" w:cs="Times New Roman"/>
          <w:sz w:val="24"/>
          <w:szCs w:val="24"/>
        </w:rPr>
        <w:t>софинансируются</w:t>
      </w:r>
      <w:proofErr w:type="spellEnd"/>
      <w:r w:rsidRPr="00D53819">
        <w:rPr>
          <w:rFonts w:ascii="Times New Roman" w:hAnsi="Times New Roman" w:cs="Times New Roman"/>
          <w:sz w:val="24"/>
          <w:szCs w:val="24"/>
        </w:rP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14. Порядок (методика) распределения субсидий между местными бюджетами с учетом предельных уровней софинансирования: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при распределении субсидий учитывается наличие финансирования мероприятия за счет средств местных бюджетов в размере не менее предельных уровней софинансирования, установленных распоряжением Правительства Новосибирской области, на мероприятия по оборудованию мощностей по обработке ТКО и мощностей по утилизации отходов и фракций после обработки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субсидии распределяются в соответствии с заявками муниципальных районов, городских округов, в соответствии с прогнозами, предусмотренными территориальной схемой в следующей очередности:</w:t>
      </w:r>
    </w:p>
    <w:p w:rsidR="003D1BBA" w:rsidRPr="00D53819" w:rsidRDefault="003D1BBA" w:rsidP="00D53819">
      <w:pPr>
        <w:pStyle w:val="ConsPlusNormal"/>
        <w:ind w:firstLine="540"/>
        <w:jc w:val="both"/>
        <w:rPr>
          <w:rFonts w:ascii="Times New Roman" w:hAnsi="Times New Roman" w:cs="Times New Roman"/>
          <w:sz w:val="24"/>
          <w:szCs w:val="24"/>
        </w:rPr>
      </w:pPr>
      <w:bookmarkStart w:id="15" w:name="P3176"/>
      <w:bookmarkEnd w:id="15"/>
      <w:r w:rsidRPr="00D53819">
        <w:rPr>
          <w:rFonts w:ascii="Times New Roman" w:hAnsi="Times New Roman" w:cs="Times New Roman"/>
          <w:sz w:val="24"/>
          <w:szCs w:val="24"/>
        </w:rPr>
        <w:t>заявка муниципального района, городского округа в размере 3 000,0 - 5 000,0 тыс. руб. удовлетворяется в первоочередном порядке в полном объеме;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реализацию мероприятий на объектах (полигонах), введенных в эксплуатацию не более 5 лет назад, либо объектах (полигонах), строительство которых осуществляется либо завершается;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случае наличия остатка (после распределения в соответствии с </w:t>
      </w:r>
      <w:hyperlink w:anchor="P3176" w:history="1">
        <w:r w:rsidRPr="00D53819">
          <w:rPr>
            <w:rFonts w:ascii="Times New Roman" w:hAnsi="Times New Roman" w:cs="Times New Roman"/>
            <w:color w:val="0000FF"/>
            <w:sz w:val="24"/>
            <w:szCs w:val="24"/>
          </w:rPr>
          <w:t>абзацем 2</w:t>
        </w:r>
      </w:hyperlink>
      <w:r w:rsidRPr="00D53819">
        <w:rPr>
          <w:rFonts w:ascii="Times New Roman" w:hAnsi="Times New Roman" w:cs="Times New Roman"/>
          <w:sz w:val="24"/>
          <w:szCs w:val="24"/>
        </w:rPr>
        <w:t xml:space="preserve"> настоящего подпункта) общего объема субсидии субсидия распределяется между муниципальными образованиями. При этом общий объем субсидии i-ому муниципальному образованию определяется как отношение остатка общего объема бюджетных ассигнований, направленных на </w:t>
      </w:r>
      <w:proofErr w:type="spellStart"/>
      <w:r w:rsidRPr="00D53819">
        <w:rPr>
          <w:rFonts w:ascii="Times New Roman" w:hAnsi="Times New Roman" w:cs="Times New Roman"/>
          <w:sz w:val="24"/>
          <w:szCs w:val="24"/>
        </w:rPr>
        <w:lastRenderedPageBreak/>
        <w:t>софинансирование</w:t>
      </w:r>
      <w:proofErr w:type="spellEnd"/>
      <w:r w:rsidRPr="00D53819">
        <w:rPr>
          <w:rFonts w:ascii="Times New Roman" w:hAnsi="Times New Roman" w:cs="Times New Roman"/>
          <w:sz w:val="24"/>
          <w:szCs w:val="24"/>
        </w:rPr>
        <w:t xml:space="preserve"> расходов местных бюджетов на реализацию мероприятий по введению в промышленную эксплуатацию мощностей по обработке ТКО и мощностей по утилизации отходов и фракций после обработки ТКО на каждый планируемый год, к количеству муниципальных образований, подавших заявку, за исключением муниципальных образований, заявки которых удовлетворены в первоочередном порядке.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15. Критерии отбора муниципальных образований Новосибирской области для предоставления субсидий местным бюджетам на реализацию мероприятия по созданию (монтажу) объектов обработки, утилизации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численность обслуживаемого населения - не менее 5 тысяч человек;</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наличие потребности в объектах обработки, утилизации отходов в соответствии с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наличие объектов (полигонов), введенных в эксплуатацию не более 5 лет назад, либо объектов (полигонов), строительство которых осуществляется либо завершается.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16. Приоритетными являются заявки муниципальных образований Новосибирской области, предусматривающие реализацию мероприятий на объектах (полигонах), введенных в эксплуатацию не более 5 лет назад, либо объектах (полигонах), строительство которых осуществляется либо завершается.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17. Результатом использования субсидии, учитываемым при оценке эффективности ее использования, является достижение запланированного значения по доле твердых коммунальных отходов, направленных (планируемых после ввода в эксплуатацию объекта обработки) на обработку, в общем объеме образованных твердых коммунальных отходов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V. Порядок предоставления и распределения субсидии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из областного бюджета Новосибирской области местным бюджетам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на обустройство (создание) площадок,</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приобретение контейнеров (емкостей) для накопления ТКО</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(далее - субсидия)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18. Субсидия предоставляется на следующих условиях: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наличие заявки на предоставление субсидии от ОМС, направляемой в министерство не позднее 1 августа ежегодно;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обустройству (созданию) площадок, приобретению контейнеров (емкостей) для накопления ТКО, в размере не менее предельных уровней софинансирования, установленных распоряжением Правительства Новосибирской области, от общего объема расходов;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3) наличие потребности в обустройстве (создании) площадок и приобретении контейнеров (емкостей) для накопления ТКО в соответствии с реестром мест (площадок) накопления ТКО, сформированным ОМС согласно </w:t>
      </w:r>
      <w:hyperlink r:id="rId94" w:history="1">
        <w:r w:rsidRPr="00D53819">
          <w:rPr>
            <w:rFonts w:ascii="Times New Roman" w:hAnsi="Times New Roman" w:cs="Times New Roman"/>
            <w:color w:val="0000FF"/>
            <w:sz w:val="24"/>
            <w:szCs w:val="24"/>
          </w:rPr>
          <w:t>Правилам</w:t>
        </w:r>
      </w:hyperlink>
      <w:r w:rsidRPr="00D53819">
        <w:rPr>
          <w:rFonts w:ascii="Times New Roman" w:hAnsi="Times New Roman" w:cs="Times New Roman"/>
          <w:sz w:val="24"/>
          <w:szCs w:val="24"/>
        </w:rPr>
        <w:t xml:space="preserve"> обустройства мест (площадок) накопления ТКО и ведения их реестра, утвержденным постановлением Правительства Российской Федерации от 31.08.2018 N 1039, и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D53819">
        <w:rPr>
          <w:rFonts w:ascii="Times New Roman" w:hAnsi="Times New Roman" w:cs="Times New Roman"/>
          <w:sz w:val="24"/>
          <w:szCs w:val="24"/>
        </w:rPr>
        <w:t>софинансируются</w:t>
      </w:r>
      <w:proofErr w:type="spellEnd"/>
      <w:r w:rsidRPr="00D53819">
        <w:rPr>
          <w:rFonts w:ascii="Times New Roman" w:hAnsi="Times New Roman" w:cs="Times New Roman"/>
          <w:sz w:val="24"/>
          <w:szCs w:val="24"/>
        </w:rP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w:t>
      </w:r>
      <w:r w:rsidRPr="00D53819">
        <w:rPr>
          <w:rFonts w:ascii="Times New Roman" w:hAnsi="Times New Roman" w:cs="Times New Roman"/>
          <w:sz w:val="24"/>
          <w:szCs w:val="24"/>
        </w:rPr>
        <w:lastRenderedPageBreak/>
        <w:t>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19. Порядок (методика) распределения субсидий между местными бюджетами с учетом предельных уровней софинансирования: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при распределении субсидий учитывается наличие финансирования мероприятия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мероприятие по обустройству (устройству) контейнерных площадок, в том числе приобретению контейнеров (емкостей) для накопления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субсидии распределяются в соответствии с заявками муниципальных районов, городских округов (кроме города Новосибирска) ежегодно в следующей очередности:</w:t>
      </w:r>
    </w:p>
    <w:p w:rsidR="003D1BBA" w:rsidRPr="00D53819" w:rsidRDefault="003D1BBA" w:rsidP="00D53819">
      <w:pPr>
        <w:pStyle w:val="ConsPlusNormal"/>
        <w:ind w:firstLine="540"/>
        <w:jc w:val="both"/>
        <w:rPr>
          <w:rFonts w:ascii="Times New Roman" w:hAnsi="Times New Roman" w:cs="Times New Roman"/>
          <w:sz w:val="24"/>
          <w:szCs w:val="24"/>
        </w:rPr>
      </w:pPr>
      <w:bookmarkStart w:id="16" w:name="P3201"/>
      <w:bookmarkEnd w:id="16"/>
      <w:r w:rsidRPr="00D53819">
        <w:rPr>
          <w:rFonts w:ascii="Times New Roman" w:hAnsi="Times New Roman" w:cs="Times New Roman"/>
          <w:sz w:val="24"/>
          <w:szCs w:val="24"/>
        </w:rPr>
        <w:t>заявка муниципального района, городского округа в размере 1000,0 - 2000,0 тыс. руб. удовлетворяется в первоочередном порядке в полном объеме.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наибольший охват потребителей услугой по обращению с твердыми коммунальными отходами.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случае наличия остатка (после распределения в соответствии с </w:t>
      </w:r>
      <w:hyperlink w:anchor="P3201" w:history="1">
        <w:r w:rsidRPr="00D53819">
          <w:rPr>
            <w:rFonts w:ascii="Times New Roman" w:hAnsi="Times New Roman" w:cs="Times New Roman"/>
            <w:color w:val="0000FF"/>
            <w:sz w:val="24"/>
            <w:szCs w:val="24"/>
          </w:rPr>
          <w:t>абзацем 2</w:t>
        </w:r>
      </w:hyperlink>
      <w:r w:rsidRPr="00D53819">
        <w:rPr>
          <w:rFonts w:ascii="Times New Roman" w:hAnsi="Times New Roman" w:cs="Times New Roman"/>
          <w:sz w:val="24"/>
          <w:szCs w:val="24"/>
        </w:rPr>
        <w:t xml:space="preserve"> настоящего подпункта) общего объема субсидии субсидия распределяется между муниципальными образованиями. При этом общий объем субсидии i-ому муниципальному образованию определяется как отношение остатка общего объема бюджетных ассигнований, направленных на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реализацию мероприятий по приобретению контейнеров (емкостей) для накопления твердых коммунальных отходов на каждый планируемый год, к количеству муниципальных образований, подавших заявку, за исключением муниципальных образований, заявки которых удовлетворены в первоочередном порядке.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20. Критерии отбора муниципальных образований для предоставления субсидий местным бюджетам на реализацию мероприятия по обустройству (созданию) площадок, приобретению контейнеров (емкостей) для накопления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наличие потребности, зафиксированной в реестре мест (площадок) накопления ТКО, сформированном ОМС согласно </w:t>
      </w:r>
      <w:hyperlink r:id="rId95" w:history="1">
        <w:r w:rsidRPr="00D53819">
          <w:rPr>
            <w:rFonts w:ascii="Times New Roman" w:hAnsi="Times New Roman" w:cs="Times New Roman"/>
            <w:color w:val="0000FF"/>
            <w:sz w:val="24"/>
            <w:szCs w:val="24"/>
          </w:rPr>
          <w:t>Правилам</w:t>
        </w:r>
      </w:hyperlink>
      <w:r w:rsidRPr="00D53819">
        <w:rPr>
          <w:rFonts w:ascii="Times New Roman" w:hAnsi="Times New Roman" w:cs="Times New Roman"/>
          <w:sz w:val="24"/>
          <w:szCs w:val="24"/>
        </w:rPr>
        <w:t xml:space="preserve"> обустройства мест (площадок) накопления ТКО и ведения их реестра, утвержденным постановлением Правительства Российской Федерации от 31.08.2018 N 1039, и территориальной схеме;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наибольший охват потребителей услугой по обращению с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21. Приоритетность отдается заявкам муниципальных образований Новосибирской области, предусматривающим наибольший охват потребителей услугой по обращению с твердыми коммунальными отходами.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22. Результатом использования субсидии, учитываемым при оценке эффективности ее использования, является достижение запланированного значения по доле приобретенных контейнеров (емкостей) для накопления ТКО от потребности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VI. Порядок предоставления и распределения</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субсидии из областного бюджета Новосибирской области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местным бюджетам Новосибирской области на создание</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инфраструктуры по раздельному сбору отходов</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в г. Новосибирске (далее - субсидия)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23. Субсидия предоставляется на следующих условиях: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наличие заявки на предоставление субсидии от ОМС;</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наличие разрешительной документации в соответствии с требованиями законодательства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w:t>
      </w:r>
      <w:r w:rsidRPr="00D53819">
        <w:rPr>
          <w:rFonts w:ascii="Times New Roman" w:hAnsi="Times New Roman" w:cs="Times New Roman"/>
          <w:sz w:val="24"/>
          <w:szCs w:val="24"/>
        </w:rPr>
        <w:lastRenderedPageBreak/>
        <w:t>муниципального образования, в целях софинансирования расходов, связанных с осуществлением мероприятий по созданию инфраструктуры по раздельному сбору отходов, в размере не менее предельных уровней софинансирования, установленных распоряжением Правительства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по предоставлению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24. Порядок (методика) распределения субсидий между местными бюджетами с учетом предельных уровней софинансирования: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объем предоставления субсидии определяется из расчета средств, предусмотренных в областном бюджете Новосибирской области на реализацию мероприятия ежегодно;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объем предоставляемых субсидий определяется с учетом проектно-сметной документации;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при распределении субсидий учитывается наличие финансирования мероприятия по формированию инфраструктуры по раздельному сбору отходов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проведение строительно-монтажных работ.</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25. Критерий отбора муниципальных образований Новосибирской области для предоставления субсидий местным бюджетам на реализацию мероприятия по созданию инфраструктуры по раздельному сбору отходов в г. Новосибирске - наличие у муниципального образования плана реализации мероприятий государственной программы, утвержденного органом местного самоуправления.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26. Результатом использования субсидии, учитываемым при оценке эффективности ее использования, является достижение запланированного значения по количеству районов города Новосибирска, обеспеченных пунктами по раздельному сбору отходов,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bookmarkStart w:id="17" w:name="P3229"/>
      <w:bookmarkEnd w:id="17"/>
      <w:r w:rsidRPr="00D53819">
        <w:rPr>
          <w:rFonts w:ascii="Times New Roman" w:hAnsi="Times New Roman" w:cs="Times New Roman"/>
          <w:sz w:val="24"/>
          <w:szCs w:val="24"/>
        </w:rPr>
        <w:t>VII. Порядок предоставления и распределения субсидии из</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областного бюджета Новосибирской области местным бюджетам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на мероприятия по оборудованию</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специализированными контейнерами для отработанных</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ртутьсодержащих ламп, гальванических элементов питания</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(батареек) мест сбора отдельных видов опасных отходов,</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образующихся у населения (кроме города Новосибирска)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(далее - субсидия)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27. Субсидия предоставляется на следующих условиях: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наличие заявки на предоставление субсидии от ОМС;</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связанных с оборудованием специализированными контейнерами для </w:t>
      </w:r>
      <w:r w:rsidRPr="00D53819">
        <w:rPr>
          <w:rFonts w:ascii="Times New Roman" w:hAnsi="Times New Roman" w:cs="Times New Roman"/>
          <w:sz w:val="24"/>
          <w:szCs w:val="24"/>
        </w:rPr>
        <w:lastRenderedPageBreak/>
        <w:t>отработанных ртутьсодержащих ламп, гальванических элементов питания (батареек) мест сбора отдельных видов опасных отходов, образующихся у населения, в размере не менее предельных уровней софинансирования, установленных распоряжением Правительства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3)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D53819">
        <w:rPr>
          <w:rFonts w:ascii="Times New Roman" w:hAnsi="Times New Roman" w:cs="Times New Roman"/>
          <w:sz w:val="24"/>
          <w:szCs w:val="24"/>
        </w:rPr>
        <w:t>софинансируются</w:t>
      </w:r>
      <w:proofErr w:type="spellEnd"/>
      <w:r w:rsidRPr="00D53819">
        <w:rPr>
          <w:rFonts w:ascii="Times New Roman" w:hAnsi="Times New Roman" w:cs="Times New Roman"/>
          <w:sz w:val="24"/>
          <w:szCs w:val="24"/>
        </w:rP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Результатом использования субсидии является достижение показателя "организация не менее 6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в рамках реализаций мероприятий, предусмотренных государственной программой.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28. Порядок (методика) распределения субсидий между местными бюджетами с учетом предельных уровней софинансирования: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объем субсидий из областного бюджета Новосибирской области в расчетном году местным бюджетам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определяется по следующей формуле: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Msi</w:t>
      </w:r>
      <w:proofErr w:type="spellEnd"/>
      <w:r w:rsidRPr="00D53819">
        <w:rPr>
          <w:rFonts w:ascii="Times New Roman" w:hAnsi="Times New Roman" w:cs="Times New Roman"/>
          <w:sz w:val="24"/>
          <w:szCs w:val="24"/>
        </w:rPr>
        <w:t xml:space="preserve"> = </w:t>
      </w:r>
      <w:proofErr w:type="spellStart"/>
      <w:r w:rsidRPr="00D53819">
        <w:rPr>
          <w:rFonts w:ascii="Times New Roman" w:hAnsi="Times New Roman" w:cs="Times New Roman"/>
          <w:sz w:val="24"/>
          <w:szCs w:val="24"/>
        </w:rPr>
        <w:t>Ci</w:t>
      </w:r>
      <w:proofErr w:type="spellEnd"/>
      <w:r w:rsidRPr="00D53819">
        <w:rPr>
          <w:rFonts w:ascii="Times New Roman" w:hAnsi="Times New Roman" w:cs="Times New Roman"/>
          <w:sz w:val="24"/>
          <w:szCs w:val="24"/>
        </w:rPr>
        <w:t xml:space="preserve"> - </w:t>
      </w:r>
      <w:proofErr w:type="spellStart"/>
      <w:r w:rsidRPr="00D53819">
        <w:rPr>
          <w:rFonts w:ascii="Times New Roman" w:hAnsi="Times New Roman" w:cs="Times New Roman"/>
          <w:sz w:val="24"/>
          <w:szCs w:val="24"/>
        </w:rPr>
        <w:t>Cmoi</w:t>
      </w:r>
      <w:proofErr w:type="spellEnd"/>
      <w:r w:rsidRPr="00D53819">
        <w:rPr>
          <w:rFonts w:ascii="Times New Roman" w:hAnsi="Times New Roman" w:cs="Times New Roman"/>
          <w:sz w:val="24"/>
          <w:szCs w:val="24"/>
        </w:rPr>
        <w:t>, где: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Msi</w:t>
      </w:r>
      <w:proofErr w:type="spellEnd"/>
      <w:r w:rsidRPr="00D53819">
        <w:rPr>
          <w:rFonts w:ascii="Times New Roman" w:hAnsi="Times New Roman" w:cs="Times New Roman"/>
          <w:sz w:val="24"/>
          <w:szCs w:val="24"/>
        </w:rPr>
        <w:t xml:space="preserve"> - размер субсидии бюджету соответствующего (i)-го муниципального образования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Ci</w:t>
      </w:r>
      <w:proofErr w:type="spellEnd"/>
      <w:r w:rsidRPr="00D53819">
        <w:rPr>
          <w:rFonts w:ascii="Times New Roman" w:hAnsi="Times New Roman" w:cs="Times New Roman"/>
          <w:sz w:val="24"/>
          <w:szCs w:val="24"/>
        </w:rPr>
        <w:t xml:space="preserve"> - суммарная стоимость специализированных контейнеров для отработанных ртутьсодержащих ламп, гальванических элементов питания (батареек), образующихся у населения (кроме города Новосибирска), приобретаемых в текущем финансовом году для (i)-го муниципального образования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Cmoi</w:t>
      </w:r>
      <w:proofErr w:type="spellEnd"/>
      <w:r w:rsidRPr="00D53819">
        <w:rPr>
          <w:rFonts w:ascii="Times New Roman" w:hAnsi="Times New Roman" w:cs="Times New Roman"/>
          <w:sz w:val="24"/>
          <w:szCs w:val="24"/>
        </w:rPr>
        <w:t xml:space="preserve"> - расходы за счет средств местного бюджета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в (i)-ом муниципальном образовании Новосибирской области в текущем финансовом году;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 уровень софинансирования расходов за счет средств местного бюджета составляет не менее предельного уровня софинансирования, установленного в соответствии с </w:t>
      </w:r>
      <w:hyperlink r:id="rId96"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03.03.2020 N 40-п, от стоимости реализации мероприятия.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29. Критерии отбора муниципальных образований для предоставления субсидий местным бюджетам на реализацию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является численность населения менее 1,0 млн. человек.</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30. В приоритетном порядке субсидии предоставляются муниципальным районам </w:t>
      </w:r>
      <w:r w:rsidRPr="00D53819">
        <w:rPr>
          <w:rFonts w:ascii="Times New Roman" w:hAnsi="Times New Roman" w:cs="Times New Roman"/>
          <w:sz w:val="24"/>
          <w:szCs w:val="24"/>
        </w:rPr>
        <w:lastRenderedPageBreak/>
        <w:t>(городским округам) с наименьшим количеством мест сбора отдельных видов опасных отходов, оборудованных специальными контейнерами, из расчета количества контейнеров на 1000 жителей муниципального района (городского округа).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31. Результатом использования субсидии является достижение показателя "организация не менее 6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в рамках реализации мероприятий, предусмотренных государственной программой.</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VIII. Порядок предоставления и распределения субсидии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из областного бюджета Новосибирской области местным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 xml:space="preserve">бюджетам Новосибирской области на </w:t>
      </w:r>
      <w:proofErr w:type="spellStart"/>
      <w:r w:rsidRPr="00D53819">
        <w:rPr>
          <w:rFonts w:ascii="Times New Roman" w:hAnsi="Times New Roman" w:cs="Times New Roman"/>
          <w:sz w:val="24"/>
          <w:szCs w:val="24"/>
        </w:rPr>
        <w:t>софинансирование</w:t>
      </w:r>
      <w:proofErr w:type="spellEnd"/>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проектов рекультивации земельных участков,</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загрязненных в результате хозяйственной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 иной деятельности (далее - субсидия)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Утратил силу. - </w:t>
      </w:r>
      <w:hyperlink r:id="rId97"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13.04.2021 N 121-п.</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bookmarkStart w:id="18" w:name="P3266"/>
      <w:bookmarkEnd w:id="18"/>
      <w:r w:rsidRPr="00D53819">
        <w:rPr>
          <w:rFonts w:ascii="Times New Roman" w:hAnsi="Times New Roman" w:cs="Times New Roman"/>
          <w:sz w:val="24"/>
          <w:szCs w:val="24"/>
        </w:rPr>
        <w:t>IX. Порядок предоставления и распределения субсидии из</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областного бюджета Новосибирской области местным бюджетам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на разработку проектно-сметной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документации для реализации мероприятий по ликвидации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объектов (мест) незаконного размещения твердых коммунальных</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отходов в границах городов, городских округов Новосибирской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области и рекультивации территорий, на которых</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они размещены (далее - субсидия)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37. Субсидия предоставляется на следующих условиях: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наличие заявки на предоставление субсидии от органов ОМС, направленной в министерство природных ресурсов и экологии Новосибирской области не позднее 1 июня ежегодно;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наличие технического задания на разработку проектно-сметной документации;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в размере не менее предельных уровней софинансирования, установленных распоряжением Правительства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разработке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в размере не менее предельных уровней софинансирования, установленных распоряжением Правительства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 необходимость проектирования в целях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D53819">
        <w:rPr>
          <w:rFonts w:ascii="Times New Roman" w:hAnsi="Times New Roman" w:cs="Times New Roman"/>
          <w:sz w:val="24"/>
          <w:szCs w:val="24"/>
        </w:rPr>
        <w:t>софинансируются</w:t>
      </w:r>
      <w:proofErr w:type="spellEnd"/>
      <w:r w:rsidRPr="00D53819">
        <w:rPr>
          <w:rFonts w:ascii="Times New Roman" w:hAnsi="Times New Roman" w:cs="Times New Roman"/>
          <w:sz w:val="24"/>
          <w:szCs w:val="24"/>
        </w:rPr>
        <w:t xml:space="preserve"> за счет </w:t>
      </w:r>
      <w:r w:rsidRPr="00D53819">
        <w:rPr>
          <w:rFonts w:ascii="Times New Roman" w:hAnsi="Times New Roman" w:cs="Times New Roman"/>
          <w:sz w:val="24"/>
          <w:szCs w:val="24"/>
        </w:rPr>
        <w:lastRenderedPageBreak/>
        <w:t>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38. Порядок (методика) распределения субсидий между местными бюджетами с учетом предельных уровней софинансирования: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объем субсидий из областного бюджета Новосибирской области в расчетном году местным бюджетам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определяется по следующей формуле: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M</w:t>
      </w:r>
      <w:r w:rsidRPr="00D53819">
        <w:rPr>
          <w:rFonts w:ascii="Times New Roman" w:hAnsi="Times New Roman" w:cs="Times New Roman"/>
          <w:sz w:val="24"/>
          <w:szCs w:val="24"/>
          <w:vertAlign w:val="subscript"/>
        </w:rPr>
        <w:t>si</w:t>
      </w:r>
      <w:proofErr w:type="spellEnd"/>
      <w:r w:rsidRPr="00D53819">
        <w:rPr>
          <w:rFonts w:ascii="Times New Roman" w:hAnsi="Times New Roman" w:cs="Times New Roman"/>
          <w:sz w:val="24"/>
          <w:szCs w:val="24"/>
        </w:rPr>
        <w:t xml:space="preserve"> = </w:t>
      </w: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i</w:t>
      </w:r>
      <w:proofErr w:type="spellEnd"/>
      <w:r w:rsidRPr="00D53819">
        <w:rPr>
          <w:rFonts w:ascii="Times New Roman" w:hAnsi="Times New Roman" w:cs="Times New Roman"/>
          <w:sz w:val="24"/>
          <w:szCs w:val="24"/>
        </w:rPr>
        <w:t xml:space="preserve"> - </w:t>
      </w: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moi</w:t>
      </w:r>
      <w:proofErr w:type="spellEnd"/>
      <w:r w:rsidRPr="00D53819">
        <w:rPr>
          <w:rFonts w:ascii="Times New Roman" w:hAnsi="Times New Roman" w:cs="Times New Roman"/>
          <w:sz w:val="24"/>
          <w:szCs w:val="24"/>
        </w:rPr>
        <w:t>, где: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M</w:t>
      </w:r>
      <w:r w:rsidRPr="00D53819">
        <w:rPr>
          <w:rFonts w:ascii="Times New Roman" w:hAnsi="Times New Roman" w:cs="Times New Roman"/>
          <w:sz w:val="24"/>
          <w:szCs w:val="24"/>
          <w:vertAlign w:val="subscript"/>
        </w:rPr>
        <w:t>si</w:t>
      </w:r>
      <w:proofErr w:type="spellEnd"/>
      <w:r w:rsidRPr="00D53819">
        <w:rPr>
          <w:rFonts w:ascii="Times New Roman" w:hAnsi="Times New Roman" w:cs="Times New Roman"/>
          <w:sz w:val="24"/>
          <w:szCs w:val="24"/>
        </w:rPr>
        <w:t xml:space="preserve"> - размер субсидии бюджету соответствующего (i)-го муниципального образования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i</w:t>
      </w:r>
      <w:proofErr w:type="spellEnd"/>
      <w:r w:rsidRPr="00D53819">
        <w:rPr>
          <w:rFonts w:ascii="Times New Roman" w:hAnsi="Times New Roman" w:cs="Times New Roman"/>
          <w:sz w:val="24"/>
          <w:szCs w:val="24"/>
        </w:rPr>
        <w:t xml:space="preserve"> - стоимость разработки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moi</w:t>
      </w:r>
      <w:proofErr w:type="spellEnd"/>
      <w:r w:rsidRPr="00D53819">
        <w:rPr>
          <w:rFonts w:ascii="Times New Roman" w:hAnsi="Times New Roman" w:cs="Times New Roman"/>
          <w:sz w:val="24"/>
          <w:szCs w:val="24"/>
        </w:rPr>
        <w:t xml:space="preserve"> - расходы за счет средств местного бюджета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при распределении субсидии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учитывается наличие: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потребности в проектировании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софинансирования мероприятия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за счет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разработки проектно-сметной документации.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39. Критерии отбора для предоставления субсидий местным бюджетам на разработку проектно-сметной документации для реализации мероприятия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потребность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 несанкционированных свалках твердых коммунальных отходов не осуществляется деятельность по размещению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земельные участки, загрязненные в результате хозяйственной и иной деятельности, находятся в муниципальной собственности.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40. Приоритетными для получения субсидий являются муниципальные районы (городские округа), предусматривающие наиболее ранние сроки реализации разрабатываемых проектов в соответствии с региональным проектом "Чистые города".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41. Результатом использования субсидии, учитываемым при оценке эффективности ее использования, является достижение запланированного значения по наличию разработанной проектно-сметной документации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X. Порядок предоставления и распределения субсидии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из областного бюджета Новосибирской области местным бюджетам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на ликвидацию несанкционированных</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свалок в границах городов и наиболее опасных объектов</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накопленного экологического вреда окружающей среде</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(далее - субсидия)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42. Субсидия предоставляется на следующих условиях: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наличие заявки на предоставление субсидии от ОМС, направленной в министерство природных ресурсов и экологии Новосибирской области не позднее 1 июня ежегодно;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наличие проектно-сметной документации для реализации мероприятия;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наличие положительного заключения государственной экологической экспертизы и государственной экспертизы на проектно-сметную документацию для реализации мероприятия;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ликвидации несанкционированных свалок в границах городов и наиболее опасных объектов накопленного экологического вреда окружающей среде, в размере не менее предельных уровней софинансирования, установленных распоряжением Правительства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 необходимость выполнения мероприятия в рамках реализации регионального проекта "Чистые города";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D53819">
        <w:rPr>
          <w:rFonts w:ascii="Times New Roman" w:hAnsi="Times New Roman" w:cs="Times New Roman"/>
          <w:sz w:val="24"/>
          <w:szCs w:val="24"/>
        </w:rPr>
        <w:t>софинансируются</w:t>
      </w:r>
      <w:proofErr w:type="spellEnd"/>
      <w:r w:rsidRPr="00D53819">
        <w:rPr>
          <w:rFonts w:ascii="Times New Roman" w:hAnsi="Times New Roman" w:cs="Times New Roman"/>
          <w:sz w:val="24"/>
          <w:szCs w:val="24"/>
        </w:rP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43. Порядок (методика) распределения субсидий между местными бюджетами с учетом предельных уровней софинансирования: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объем субсидий из областного бюджета Новосибирской области, в том числе источником финансового обеспечения которых являются средства федерального бюджета, в расчетном году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 определяется по следующей формуле: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M</w:t>
      </w:r>
      <w:r w:rsidRPr="00D53819">
        <w:rPr>
          <w:rFonts w:ascii="Times New Roman" w:hAnsi="Times New Roman" w:cs="Times New Roman"/>
          <w:sz w:val="24"/>
          <w:szCs w:val="24"/>
          <w:vertAlign w:val="subscript"/>
        </w:rPr>
        <w:t>si</w:t>
      </w:r>
      <w:proofErr w:type="spellEnd"/>
      <w:r w:rsidRPr="00D53819">
        <w:rPr>
          <w:rFonts w:ascii="Times New Roman" w:hAnsi="Times New Roman" w:cs="Times New Roman"/>
          <w:sz w:val="24"/>
          <w:szCs w:val="24"/>
        </w:rPr>
        <w:t xml:space="preserve"> = </w:t>
      </w: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i</w:t>
      </w:r>
      <w:proofErr w:type="spellEnd"/>
      <w:r w:rsidRPr="00D53819">
        <w:rPr>
          <w:rFonts w:ascii="Times New Roman" w:hAnsi="Times New Roman" w:cs="Times New Roman"/>
          <w:sz w:val="24"/>
          <w:szCs w:val="24"/>
        </w:rPr>
        <w:t xml:space="preserve"> - </w:t>
      </w: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moi</w:t>
      </w:r>
      <w:proofErr w:type="spellEnd"/>
      <w:r w:rsidRPr="00D53819">
        <w:rPr>
          <w:rFonts w:ascii="Times New Roman" w:hAnsi="Times New Roman" w:cs="Times New Roman"/>
          <w:sz w:val="24"/>
          <w:szCs w:val="24"/>
        </w:rPr>
        <w:t>, где: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M</w:t>
      </w:r>
      <w:r w:rsidRPr="00D53819">
        <w:rPr>
          <w:rFonts w:ascii="Times New Roman" w:hAnsi="Times New Roman" w:cs="Times New Roman"/>
          <w:sz w:val="24"/>
          <w:szCs w:val="24"/>
          <w:vertAlign w:val="subscript"/>
        </w:rPr>
        <w:t>si</w:t>
      </w:r>
      <w:proofErr w:type="spellEnd"/>
      <w:r w:rsidRPr="00D53819">
        <w:rPr>
          <w:rFonts w:ascii="Times New Roman" w:hAnsi="Times New Roman" w:cs="Times New Roman"/>
          <w:sz w:val="24"/>
          <w:szCs w:val="24"/>
        </w:rPr>
        <w:t xml:space="preserve"> - размер субсидии бюджету соответствующего (i)-го муниципального образования </w:t>
      </w:r>
      <w:r w:rsidRPr="00D53819">
        <w:rPr>
          <w:rFonts w:ascii="Times New Roman" w:hAnsi="Times New Roman" w:cs="Times New Roman"/>
          <w:sz w:val="24"/>
          <w:szCs w:val="24"/>
        </w:rPr>
        <w:lastRenderedPageBreak/>
        <w:t>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i</w:t>
      </w:r>
      <w:proofErr w:type="spellEnd"/>
      <w:r w:rsidRPr="00D53819">
        <w:rPr>
          <w:rFonts w:ascii="Times New Roman" w:hAnsi="Times New Roman" w:cs="Times New Roman"/>
          <w:sz w:val="24"/>
          <w:szCs w:val="24"/>
        </w:rPr>
        <w:t xml:space="preserve"> - стоимость работ по ликвидации несанкционированной свалки в границах города или наиболее опасного объекта накопленного экологического вреда окружающей среде в (i)-ом муниципальном образовании Новосибирской области в соответствии с проектно-сметной документацией;</w:t>
      </w: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moi</w:t>
      </w:r>
      <w:proofErr w:type="spellEnd"/>
      <w:r w:rsidRPr="00D53819">
        <w:rPr>
          <w:rFonts w:ascii="Times New Roman" w:hAnsi="Times New Roman" w:cs="Times New Roman"/>
          <w:sz w:val="24"/>
          <w:szCs w:val="24"/>
        </w:rPr>
        <w:t xml:space="preserve"> - расходы за счет средств местного бюджета на ликвидацию несанкционированной свалки в границах города или наиболее опасного объекта накопленного экологического вреда окружающей среде в (i)-ом муниципальном образовании Новосибирской области в текущем финансовом году;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при распределении субсидии на ликвидацию несанкционированных свалок в границах городов и наиболее опасных объектов накопленного экологического вреда окружающей среде учитывается наличие: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потребности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софинансирования мероприятия за счет средств местных бюджетов в размере не менее предельных уровней софинансирования, устанавливаемых распоряжением Правительства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44. Критерии отбора для предоставления субсидий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потребность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 несанкционированных свалках твердых коммунальных отходов не осуществляется деятельность по размещению отходов;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земельные участки, загрязненные в результате хозяйственной и иной деятельности, находятся в муниципальной собственности.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45. Приоритетными для получения субсидий являются муниципальные районы (городские округа), предусматривающие наиболее ранние сроки реализации мероприятия в соответствии с региональным проектом "Чистые города".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46. Результатом использования субсидии, учитываемым при оценке эффективности ее использования, является достижение запланированного значения по ликвидации несанкционированных свалок в границах городов и наиболее опасных объектов накопленного экологического вреда окружающей среде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bookmarkStart w:id="19" w:name="P3335"/>
      <w:bookmarkEnd w:id="19"/>
      <w:r w:rsidRPr="00D53819">
        <w:rPr>
          <w:rFonts w:ascii="Times New Roman" w:hAnsi="Times New Roman" w:cs="Times New Roman"/>
          <w:sz w:val="24"/>
          <w:szCs w:val="24"/>
        </w:rPr>
        <w:t>XI. Порядок предоставления и распределения субсидии из</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областного бюджета Новосибирской области местным бюджетам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на ликвидацию несанкционированных</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свалок отходов, образовавшихся до 01.01.2019 (за исключением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объектов, ликвидируемых в рамках регионального проекта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"Чистые города") (далее - субсидия)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47. Субсидия предоставляется на следующих условиях: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наличие заявки на предоставление субсидии от ОМС, направленной в министерство природных ресурсов и экологии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наличие локальных сметных расчетов с заключением об оценке достоверности определения сметной стоимости;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w:t>
      </w:r>
      <w:r w:rsidRPr="00D53819">
        <w:rPr>
          <w:rFonts w:ascii="Times New Roman" w:hAnsi="Times New Roman" w:cs="Times New Roman"/>
          <w:sz w:val="24"/>
          <w:szCs w:val="24"/>
        </w:rPr>
        <w:lastRenderedPageBreak/>
        <w:t>города"), в размере не менее предельных уровней софинансирования, установленных распоряжением Правительства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наличие выписки из нормативного правового акта муниципального образования о наличии средств, предусмотренных в местном бюджете на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связанных с осуществлением мероприятия (составляет не менее предельных уровней софинансирования, установленных распоряжением Правительства Новосибирской области, от стоимости работ по ликвидации несанкционированной свалки отходов в соответствии с локальным сметным расчетом);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наличие неисполненного судебного решения или соответствующего предписания органов прокуратуры, государственных контрольно-надзорных органов (в случае их вынесения);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D53819">
        <w:rPr>
          <w:rFonts w:ascii="Times New Roman" w:hAnsi="Times New Roman" w:cs="Times New Roman"/>
          <w:sz w:val="24"/>
          <w:szCs w:val="24"/>
        </w:rPr>
        <w:t>софинансируются</w:t>
      </w:r>
      <w:proofErr w:type="spellEnd"/>
      <w:r w:rsidRPr="00D53819">
        <w:rPr>
          <w:rFonts w:ascii="Times New Roman" w:hAnsi="Times New Roman" w:cs="Times New Roman"/>
          <w:sz w:val="24"/>
          <w:szCs w:val="24"/>
        </w:rP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6)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48. Порядок (методика) распределения субсидий между местными бюджетами с учетом предельных уровней софинансирования: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объем субсидий из областного бюджета Новосибирской области в расчетном году местным бюджетам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 определяется по следующей формуле: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center"/>
        <w:rPr>
          <w:rFonts w:ascii="Times New Roman" w:hAnsi="Times New Roman" w:cs="Times New Roman"/>
          <w:sz w:val="24"/>
          <w:szCs w:val="24"/>
        </w:rPr>
      </w:pPr>
      <w:proofErr w:type="spellStart"/>
      <w:r w:rsidRPr="00D53819">
        <w:rPr>
          <w:rFonts w:ascii="Times New Roman" w:hAnsi="Times New Roman" w:cs="Times New Roman"/>
          <w:sz w:val="24"/>
          <w:szCs w:val="24"/>
        </w:rPr>
        <w:t>M</w:t>
      </w:r>
      <w:r w:rsidRPr="00D53819">
        <w:rPr>
          <w:rFonts w:ascii="Times New Roman" w:hAnsi="Times New Roman" w:cs="Times New Roman"/>
          <w:sz w:val="24"/>
          <w:szCs w:val="24"/>
          <w:vertAlign w:val="subscript"/>
        </w:rPr>
        <w:t>si</w:t>
      </w:r>
      <w:proofErr w:type="spellEnd"/>
      <w:r w:rsidRPr="00D53819">
        <w:rPr>
          <w:rFonts w:ascii="Times New Roman" w:hAnsi="Times New Roman" w:cs="Times New Roman"/>
          <w:sz w:val="24"/>
          <w:szCs w:val="24"/>
        </w:rPr>
        <w:t xml:space="preserve"> = </w:t>
      </w: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i</w:t>
      </w:r>
      <w:proofErr w:type="spellEnd"/>
      <w:r w:rsidRPr="00D53819">
        <w:rPr>
          <w:rFonts w:ascii="Times New Roman" w:hAnsi="Times New Roman" w:cs="Times New Roman"/>
          <w:sz w:val="24"/>
          <w:szCs w:val="24"/>
        </w:rPr>
        <w:t xml:space="preserve"> - </w:t>
      </w: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moi</w:t>
      </w:r>
      <w:proofErr w:type="spellEnd"/>
      <w:r w:rsidRPr="00D53819">
        <w:rPr>
          <w:rFonts w:ascii="Times New Roman" w:hAnsi="Times New Roman" w:cs="Times New Roman"/>
          <w:sz w:val="24"/>
          <w:szCs w:val="24"/>
        </w:rPr>
        <w:t>, где: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M</w:t>
      </w:r>
      <w:r w:rsidRPr="00D53819">
        <w:rPr>
          <w:rFonts w:ascii="Times New Roman" w:hAnsi="Times New Roman" w:cs="Times New Roman"/>
          <w:sz w:val="24"/>
          <w:szCs w:val="24"/>
          <w:vertAlign w:val="subscript"/>
        </w:rPr>
        <w:t>si</w:t>
      </w:r>
      <w:proofErr w:type="spellEnd"/>
      <w:r w:rsidRPr="00D53819">
        <w:rPr>
          <w:rFonts w:ascii="Times New Roman" w:hAnsi="Times New Roman" w:cs="Times New Roman"/>
          <w:sz w:val="24"/>
          <w:szCs w:val="24"/>
        </w:rPr>
        <w:t xml:space="preserve"> - размер субсидии бюджету соответствующего (i)-го муниципального образования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i</w:t>
      </w:r>
      <w:proofErr w:type="spellEnd"/>
      <w:r w:rsidRPr="00D53819">
        <w:rPr>
          <w:rFonts w:ascii="Times New Roman" w:hAnsi="Times New Roman" w:cs="Times New Roman"/>
          <w:sz w:val="24"/>
          <w:szCs w:val="24"/>
        </w:rPr>
        <w:t xml:space="preserve"> - стоимость работ по ликвидации несанкционированной свалки отходов, образовавшейся до 01.01.2019 (не включенной в региональный проект "Чистые города"), в (i)-ом муниципальном образовании Новосибирской области в соответствии с локальным сметным расчетом;</w:t>
      </w: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C</w:t>
      </w:r>
      <w:r w:rsidRPr="00D53819">
        <w:rPr>
          <w:rFonts w:ascii="Times New Roman" w:hAnsi="Times New Roman" w:cs="Times New Roman"/>
          <w:sz w:val="24"/>
          <w:szCs w:val="24"/>
          <w:vertAlign w:val="subscript"/>
        </w:rPr>
        <w:t>moi</w:t>
      </w:r>
      <w:proofErr w:type="spellEnd"/>
      <w:r w:rsidRPr="00D53819">
        <w:rPr>
          <w:rFonts w:ascii="Times New Roman" w:hAnsi="Times New Roman" w:cs="Times New Roman"/>
          <w:sz w:val="24"/>
          <w:szCs w:val="24"/>
        </w:rPr>
        <w:t xml:space="preserve"> - расходы за счет средств местного бюджета на ликвидацию несанкционированной свалки отходов, образовавшейся до 01.01.2019 (не включенной в региональный проект "Чистые города"), в (i)-ом муниципальном образовании Новосибирской области в текущем финансовом году;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уровень расходов за счет средств местного бюджета составляет не менее предельных уровней софинансирования, установленных распоряжением Правительства Новосибирской области, от стоимости работ по ликвидации несанкционированной свалки отходов, образовавшейся до 01.01.2019 (не включенной в региональный проект "Чистые города"), в соответствии с локальным сметным расчетом.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Субсидии на ликвидацию иных объектов распределяются в порядке поступления заявок органов местного самоуправления на предоставление субсидии.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49. Критерий отбора для предоставления субсидий местным бюджетам на ликвидацию несанкционированных свалок, образовавшихся до 01.01.2019 (за исключением объектов, ликвидируемых в рамках регионального проекта "Чистые города"), - наличие решений органов местного самоуправления о финансировании мероприятия по ликвидации несанкционированной свалки в текущем году.</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 xml:space="preserve">50. В первую очередь субсидии распределяются на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в целях исполнения судебных решений, предписаний надзорных органов о понуждении органов местного самоуправления к ликвидации свалок (далее - приоритетные объекты).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Распределение субсидий на ликвидацию приоритетных объектов осуществляется в следующем порядке: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субсидии распределяются на ликвидацию приоритетных объектов, по которым имеются более давние сроки вынесения судебных решений или представлений прокуратуры, государственных контрольно-надзорных органов по понуждению к их ликвидации;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 одинаковых сроках вынесения судебных решений или представлений прокуратуры, государственных контрольно-надзорных органов по понуждению к ликвидации приоритетных объектов субсидия распределяется на ликвидацию объекта, для которого установлен более ранний срок исполнения судебного решения (представления);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при одинаковых сроках исполнения судебного решения или представления прокуратуры, государственных контрольно-надзорных органов по понуждению к ликвидации приоритетных объектов субсидия распределяется на ликвидацию объекта, расположенного в районе населенного пункта, имеющего большую численность населения. При этом если в районе населенного пункта имеется несколько планируемых к ликвидации объектов, субсидия в первую очередь распределяется на ликвидацию большего по площади объекта.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случае наличия нераспределенного остатка средств после распределения субсидий на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ликвидации приоритетных объектов субсидии распределяются на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местных бюджетов на мероприятия по ликвидации свалок отходов, образовавшихся до 01.01.2019 (за исключением объектов, ликвидируемых в рамках регионального проекта "Чистые города"), в отношении которых отсутствуют судебные решения, предписания надзорных органов о понуждении органов местного самоуправления к их ликвидации (далее - иные объекты).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51. Результатом использования субсидии, учитываемым при оценке эффективности ее использования, является достижение запланированного значения по ликвидации не менее 100% запланированных к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bookmarkStart w:id="20" w:name="P3369"/>
      <w:bookmarkEnd w:id="20"/>
      <w:r w:rsidRPr="00D53819">
        <w:rPr>
          <w:rFonts w:ascii="Times New Roman" w:hAnsi="Times New Roman" w:cs="Times New Roman"/>
          <w:sz w:val="24"/>
          <w:szCs w:val="24"/>
        </w:rPr>
        <w:t>XI.I. Порядок предоставления и распределения субсидии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из областного бюджета Новосибирской области местным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бюджетам Новосибирской области на приобретение</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контейнеров для раздельного накопления ТКО</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51.2. Субсидия предоставляется на следующих условиях: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наличие заявки на предоставление субсидии от ОМС, направляемой в министерство не позднее 15 октября ежегодно;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приобретению контейнеров для раздельного накопления ТКО на территории Новосибирской области, в размере на 2020 год - не менее 1% от общего объема расходов, после 2020 года - не менее предельных уровней софинансирования, установленных распоряжением Правительства Новосибирской области, от общего объема расходов;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3) наличие потребности в приобретении контейнеров для раздельного накопления ТКО на территории Новосибирской области в соответствии с реестром мест (площадок) накопления ТКО, сформированным ОМС согласно </w:t>
      </w:r>
      <w:hyperlink r:id="rId98" w:history="1">
        <w:r w:rsidRPr="00D53819">
          <w:rPr>
            <w:rFonts w:ascii="Times New Roman" w:hAnsi="Times New Roman" w:cs="Times New Roman"/>
            <w:color w:val="0000FF"/>
            <w:sz w:val="24"/>
            <w:szCs w:val="24"/>
          </w:rPr>
          <w:t>Правилам</w:t>
        </w:r>
      </w:hyperlink>
      <w:r w:rsidRPr="00D53819">
        <w:rPr>
          <w:rFonts w:ascii="Times New Roman" w:hAnsi="Times New Roman" w:cs="Times New Roman"/>
          <w:sz w:val="24"/>
          <w:szCs w:val="24"/>
        </w:rPr>
        <w:t xml:space="preserve"> обустройства мест (площадок) накопления </w:t>
      </w:r>
      <w:r w:rsidRPr="00D53819">
        <w:rPr>
          <w:rFonts w:ascii="Times New Roman" w:hAnsi="Times New Roman" w:cs="Times New Roman"/>
          <w:sz w:val="24"/>
          <w:szCs w:val="24"/>
        </w:rPr>
        <w:lastRenderedPageBreak/>
        <w:t>твердых коммунальных отходов и ведения их реестра, утвержденным постановлением Правительства Российской Федерации от 31.08.2018 N 1039, и территориальной схемой;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4) установка приобретенных контейнеров для раздельного накопления ТКО на территории Новосибирской области на оборудованных контейнерных площадках, в соответствии с требованиями действующего законодательства и включенных в реестры мест (площадок) накопления ТКО, в соответствии с </w:t>
      </w:r>
      <w:hyperlink r:id="rId99"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РФ от 31.08.2018 N 1039 "Об утверждении Правил обустройства мест (площадок) накопления твердых коммунальных отходов и ведения их реестра";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D53819">
        <w:rPr>
          <w:rFonts w:ascii="Times New Roman" w:hAnsi="Times New Roman" w:cs="Times New Roman"/>
          <w:sz w:val="24"/>
          <w:szCs w:val="24"/>
        </w:rPr>
        <w:t>софинансируются</w:t>
      </w:r>
      <w:proofErr w:type="spellEnd"/>
      <w:r w:rsidRPr="00D53819">
        <w:rPr>
          <w:rFonts w:ascii="Times New Roman" w:hAnsi="Times New Roman" w:cs="Times New Roman"/>
          <w:sz w:val="24"/>
          <w:szCs w:val="24"/>
        </w:rP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6)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51.3. Порядок (методика) распределения субсидий между местными бюджетами с учетом предельных уровней софинансирования: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при распределении субсидий учитывается наличие финансирования мероприятия из средств местных бюджетов в размере на 2020 год - не менее 1% от общего объема расходов, после 2020 года - не менее предельных уровней софинансирования, установленных распоряжением Правительства Новосибирской области, стоимости затрат на мероприятие по приобретению контейнеров для раздельного накопления ТКО 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субсидии распределяются в соответствии с заявками муниципальных районов, городских округов ежегодно;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расчет размера субсидии i-ому муниципальному образованию в расчетном году (</w:t>
      </w:r>
      <w:proofErr w:type="spellStart"/>
      <w:r w:rsidRPr="00D53819">
        <w:rPr>
          <w:rFonts w:ascii="Times New Roman" w:hAnsi="Times New Roman" w:cs="Times New Roman"/>
          <w:sz w:val="24"/>
          <w:szCs w:val="24"/>
        </w:rPr>
        <w:t>Wмоi</w:t>
      </w:r>
      <w:proofErr w:type="spellEnd"/>
      <w:r w:rsidRPr="00D53819">
        <w:rPr>
          <w:rFonts w:ascii="Times New Roman" w:hAnsi="Times New Roman" w:cs="Times New Roman"/>
          <w:sz w:val="24"/>
          <w:szCs w:val="24"/>
        </w:rPr>
        <w:t>) осуществляется по формуле:</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center"/>
        <w:rPr>
          <w:rFonts w:ascii="Times New Roman" w:hAnsi="Times New Roman" w:cs="Times New Roman"/>
          <w:sz w:val="24"/>
          <w:szCs w:val="24"/>
        </w:rPr>
      </w:pPr>
      <w:r w:rsidRPr="00D53819">
        <w:rPr>
          <w:rFonts w:ascii="Times New Roman" w:hAnsi="Times New Roman" w:cs="Times New Roman"/>
          <w:position w:val="-28"/>
          <w:sz w:val="24"/>
          <w:szCs w:val="24"/>
        </w:rPr>
        <w:pict>
          <v:shape id="_x0000_i1027" style="width:108.75pt;height:39.75pt" coordsize="" o:spt="100" adj="0,,0" path="" filled="f" stroked="f">
            <v:stroke joinstyle="miter"/>
            <v:imagedata r:id="rId100" o:title="base_23601_138749_32770"/>
            <v:formulas/>
            <v:path o:connecttype="segments"/>
          </v:shape>
        </w:pic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где: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W - сумма бюджетных ассигнований, предусмотренных в федеральном и областном бюджетах, и лимитов бюджетных обязательств, доведенных до министерства как получателя средств федерального бюджета на 2020 год;</w:t>
      </w:r>
    </w:p>
    <w:p w:rsidR="003D1BBA" w:rsidRPr="00D53819" w:rsidRDefault="003D1BBA" w:rsidP="00D53819">
      <w:pPr>
        <w:pStyle w:val="ConsPlusNormal"/>
        <w:ind w:firstLine="540"/>
        <w:jc w:val="both"/>
        <w:rPr>
          <w:rFonts w:ascii="Times New Roman" w:hAnsi="Times New Roman" w:cs="Times New Roman"/>
          <w:sz w:val="24"/>
          <w:szCs w:val="24"/>
        </w:rPr>
      </w:pPr>
      <w:proofErr w:type="spellStart"/>
      <w:r w:rsidRPr="00D53819">
        <w:rPr>
          <w:rFonts w:ascii="Times New Roman" w:hAnsi="Times New Roman" w:cs="Times New Roman"/>
          <w:sz w:val="24"/>
          <w:szCs w:val="24"/>
        </w:rPr>
        <w:t>Di</w:t>
      </w:r>
      <w:proofErr w:type="spellEnd"/>
      <w:r w:rsidRPr="00D53819">
        <w:rPr>
          <w:rFonts w:ascii="Times New Roman" w:hAnsi="Times New Roman" w:cs="Times New Roman"/>
          <w:sz w:val="24"/>
          <w:szCs w:val="24"/>
        </w:rPr>
        <w:t xml:space="preserve"> - заявка ОМС НСО о предоставлении субсидий на реализацию мероприятий по приобретению контейнеров для накопления ТКО 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n - количество ОМС НСО, претендующих на получение субсидий.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наибольший охват потребителей услугой по обращению с твердыми коммунальными отходами.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51.4. Критерии отбора муниципальных образований для предоставления субсидий местным бюджетам на реализацию мероприятия по приобретению контейнеров для раздельного накопления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наличие потребности, зафиксированной в реестре мест (площадок) накопления ТКО, сформированном ОМС согласно </w:t>
      </w:r>
      <w:hyperlink r:id="rId101" w:history="1">
        <w:r w:rsidRPr="00D53819">
          <w:rPr>
            <w:rFonts w:ascii="Times New Roman" w:hAnsi="Times New Roman" w:cs="Times New Roman"/>
            <w:color w:val="0000FF"/>
            <w:sz w:val="24"/>
            <w:szCs w:val="24"/>
          </w:rPr>
          <w:t>Правилам</w:t>
        </w:r>
      </w:hyperlink>
      <w:r w:rsidRPr="00D53819">
        <w:rPr>
          <w:rFonts w:ascii="Times New Roman" w:hAnsi="Times New Roman" w:cs="Times New Roman"/>
          <w:sz w:val="24"/>
          <w:szCs w:val="24"/>
        </w:rPr>
        <w:t xml:space="preserve"> обустройства мест (площадок) накопления твердых </w:t>
      </w:r>
      <w:r w:rsidRPr="00D53819">
        <w:rPr>
          <w:rFonts w:ascii="Times New Roman" w:hAnsi="Times New Roman" w:cs="Times New Roman"/>
          <w:sz w:val="24"/>
          <w:szCs w:val="24"/>
        </w:rPr>
        <w:lastRenderedPageBreak/>
        <w:t>коммунальных отходов и ведения их реестра, утвержденным постановлением Правительства Российской Федерации от 31.08.2018 N 1039, и территориальной схеме;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наибольший охват потребителей услугой по обращению с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51.5. Приоритетностью обладают заявки муниципальных образований Новосибирской области, предусматривающие наибольший охват потребителей услугой по обращению с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51.6. Результатом использования субсидии, учитываемым при оценке эффективности ее использования, является достижение запланированного значения по количеству приобретенных контейнеров (емкостей) для накопления ТКО в год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outlineLvl w:val="2"/>
        <w:rPr>
          <w:rFonts w:ascii="Times New Roman" w:hAnsi="Times New Roman" w:cs="Times New Roman"/>
          <w:sz w:val="24"/>
          <w:szCs w:val="24"/>
        </w:rPr>
      </w:pPr>
      <w:r w:rsidRPr="00D53819">
        <w:rPr>
          <w:rFonts w:ascii="Times New Roman" w:hAnsi="Times New Roman" w:cs="Times New Roman"/>
          <w:sz w:val="24"/>
          <w:szCs w:val="24"/>
        </w:rPr>
        <w:t>XII. Заключительные положения</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52. Перечисление субсидий местным бюджетам по мероприятиям, указанным в </w:t>
      </w:r>
      <w:hyperlink w:anchor="P3266" w:history="1">
        <w:r w:rsidRPr="00D53819">
          <w:rPr>
            <w:rFonts w:ascii="Times New Roman" w:hAnsi="Times New Roman" w:cs="Times New Roman"/>
            <w:color w:val="0000FF"/>
            <w:sz w:val="24"/>
            <w:szCs w:val="24"/>
          </w:rPr>
          <w:t>разделах IX</w:t>
        </w:r>
      </w:hyperlink>
      <w:r w:rsidRPr="00D53819">
        <w:rPr>
          <w:rFonts w:ascii="Times New Roman" w:hAnsi="Times New Roman" w:cs="Times New Roman"/>
          <w:sz w:val="24"/>
          <w:szCs w:val="24"/>
        </w:rPr>
        <w:t xml:space="preserve"> - </w:t>
      </w:r>
      <w:hyperlink w:anchor="P3335" w:history="1">
        <w:r w:rsidRPr="00D53819">
          <w:rPr>
            <w:rFonts w:ascii="Times New Roman" w:hAnsi="Times New Roman" w:cs="Times New Roman"/>
            <w:color w:val="0000FF"/>
            <w:sz w:val="24"/>
            <w:szCs w:val="24"/>
          </w:rPr>
          <w:t>XI</w:t>
        </w:r>
      </w:hyperlink>
      <w:r w:rsidRPr="00D53819">
        <w:rPr>
          <w:rFonts w:ascii="Times New Roman" w:hAnsi="Times New Roman" w:cs="Times New Roman"/>
          <w:sz w:val="24"/>
          <w:szCs w:val="24"/>
        </w:rPr>
        <w:t xml:space="preserve"> настоящего Порядка, осуществляется на основании соглашений и при наличии контрактов, заключенных в соответствии с Федеральным </w:t>
      </w:r>
      <w:hyperlink r:id="rId102" w:history="1">
        <w:r w:rsidRPr="00D53819">
          <w:rPr>
            <w:rFonts w:ascii="Times New Roman" w:hAnsi="Times New Roman" w:cs="Times New Roman"/>
            <w:color w:val="0000FF"/>
            <w:sz w:val="24"/>
            <w:szCs w:val="24"/>
          </w:rPr>
          <w:t>законом</w:t>
        </w:r>
      </w:hyperlink>
      <w:r w:rsidRPr="00D53819">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в сроки в соответствии с графиком перечисления (финансирования) субсидий, установленным соглашением.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53. Перечисление субсидий местным бюджетам по мероприятиям, указанным в </w:t>
      </w:r>
      <w:hyperlink w:anchor="P3099" w:history="1">
        <w:r w:rsidRPr="00D53819">
          <w:rPr>
            <w:rFonts w:ascii="Times New Roman" w:hAnsi="Times New Roman" w:cs="Times New Roman"/>
            <w:color w:val="0000FF"/>
            <w:sz w:val="24"/>
            <w:szCs w:val="24"/>
          </w:rPr>
          <w:t>разделах II</w:t>
        </w:r>
      </w:hyperlink>
      <w:r w:rsidRPr="00D53819">
        <w:rPr>
          <w:rFonts w:ascii="Times New Roman" w:hAnsi="Times New Roman" w:cs="Times New Roman"/>
          <w:sz w:val="24"/>
          <w:szCs w:val="24"/>
        </w:rPr>
        <w:t xml:space="preserve"> - </w:t>
      </w:r>
      <w:hyperlink w:anchor="P3229" w:history="1">
        <w:r w:rsidRPr="00D53819">
          <w:rPr>
            <w:rFonts w:ascii="Times New Roman" w:hAnsi="Times New Roman" w:cs="Times New Roman"/>
            <w:color w:val="0000FF"/>
            <w:sz w:val="24"/>
            <w:szCs w:val="24"/>
          </w:rPr>
          <w:t>VII</w:t>
        </w:r>
      </w:hyperlink>
      <w:r w:rsidRPr="00D53819">
        <w:rPr>
          <w:rFonts w:ascii="Times New Roman" w:hAnsi="Times New Roman" w:cs="Times New Roman"/>
          <w:sz w:val="24"/>
          <w:szCs w:val="24"/>
        </w:rPr>
        <w:t xml:space="preserve">, </w:t>
      </w:r>
      <w:hyperlink w:anchor="P3369" w:history="1">
        <w:r w:rsidRPr="00D53819">
          <w:rPr>
            <w:rFonts w:ascii="Times New Roman" w:hAnsi="Times New Roman" w:cs="Times New Roman"/>
            <w:color w:val="0000FF"/>
            <w:sz w:val="24"/>
            <w:szCs w:val="24"/>
          </w:rPr>
          <w:t>XI.I</w:t>
        </w:r>
      </w:hyperlink>
      <w:r w:rsidRPr="00D53819">
        <w:rPr>
          <w:rFonts w:ascii="Times New Roman" w:hAnsi="Times New Roman" w:cs="Times New Roman"/>
          <w:sz w:val="24"/>
          <w:szCs w:val="24"/>
        </w:rPr>
        <w:t xml:space="preserve"> настоящего Порядка, осуществляется на основании соглашений, при наличии контрактов, заключенных в соответствии с Федеральным </w:t>
      </w:r>
      <w:hyperlink r:id="rId103" w:history="1">
        <w:r w:rsidRPr="00D53819">
          <w:rPr>
            <w:rFonts w:ascii="Times New Roman" w:hAnsi="Times New Roman" w:cs="Times New Roman"/>
            <w:color w:val="0000FF"/>
            <w:sz w:val="24"/>
            <w:szCs w:val="24"/>
          </w:rPr>
          <w:t>законом</w:t>
        </w:r>
      </w:hyperlink>
      <w:r w:rsidRPr="00D53819">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в сроки в соответствии с графиком перечисления (финансирования) субсидий, установленным соглашением.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Соглашение должно содержать в себе положения, указанные в </w:t>
      </w:r>
      <w:hyperlink r:id="rId104" w:history="1">
        <w:r w:rsidRPr="00D53819">
          <w:rPr>
            <w:rFonts w:ascii="Times New Roman" w:hAnsi="Times New Roman" w:cs="Times New Roman"/>
            <w:color w:val="0000FF"/>
            <w:sz w:val="24"/>
            <w:szCs w:val="24"/>
          </w:rPr>
          <w:t>пункте 8</w:t>
        </w:r>
      </w:hyperlink>
      <w:r w:rsidRPr="00D53819">
        <w:rPr>
          <w:rFonts w:ascii="Times New Roman" w:hAnsi="Times New Roman" w:cs="Times New Roman"/>
          <w:sz w:val="24"/>
          <w:szCs w:val="24"/>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54. Предоставление субсидий из областного бюджета Новосибирской области местным бюджетам по направлениям, указанным в </w:t>
      </w:r>
      <w:hyperlink w:anchor="P3084" w:history="1">
        <w:r w:rsidRPr="00D53819">
          <w:rPr>
            <w:rFonts w:ascii="Times New Roman" w:hAnsi="Times New Roman" w:cs="Times New Roman"/>
            <w:color w:val="0000FF"/>
            <w:sz w:val="24"/>
            <w:szCs w:val="24"/>
          </w:rPr>
          <w:t>пункте 1</w:t>
        </w:r>
      </w:hyperlink>
      <w:r w:rsidRPr="00D53819">
        <w:rPr>
          <w:rFonts w:ascii="Times New Roman" w:hAnsi="Times New Roman" w:cs="Times New Roman"/>
          <w:sz w:val="24"/>
          <w:szCs w:val="24"/>
        </w:rPr>
        <w:t xml:space="preserve"> настоящего Порядка, предоставляется при соблюдении следующих условий: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достижение значений показателей результатов использования субсидий, соответствующих целевым индикаторам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эффективное использование субсидий в соответствии с обязательствами, принятыми органами местного самоуправления по использованию субсидий;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предоставление субсидий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на мероприятия по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муниципальным бюджетным и автономным учреждениям (субсидии на иные цели) производится в соответствии с порядком определения объема и условиями предоставления указанных субсидий, установленными администрацией муниципального образования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55. Органы местного самоуправления муниципальных районов Новосибирской области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цели, определенные настоящим Порядком: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на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проектов рекультивации земельных участков, загрязненных в результате хозяйственной и иной деятельности;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на проектирование и создание инфраструктуры в сфере обращения с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на оборудование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4) на приобретение контейнеров (емкостей) для накопления ТКО;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6) 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7)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8) на приобретение контейнеров для раздельного накопления ТКО 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56. ОМС муниципальных районов Новосибирской области вправе подтверждать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местных бюджетов платежными поручениями на проведение экспертизы проектно-сметной документации на строительство и реконструкцию полигонов ТКО на территории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57. При предоставлении субсидий учитываются мероприятия, включенные в </w:t>
      </w:r>
      <w:hyperlink r:id="rId105" w:history="1">
        <w:r w:rsidRPr="00D53819">
          <w:rPr>
            <w:rFonts w:ascii="Times New Roman" w:hAnsi="Times New Roman" w:cs="Times New Roman"/>
            <w:color w:val="0000FF"/>
            <w:sz w:val="24"/>
            <w:szCs w:val="24"/>
          </w:rPr>
          <w:t>Программу</w:t>
        </w:r>
      </w:hyperlink>
      <w:r w:rsidRPr="00D53819">
        <w:rPr>
          <w:rFonts w:ascii="Times New Roman" w:hAnsi="Times New Roman" w:cs="Times New Roman"/>
          <w:sz w:val="24"/>
          <w:szCs w:val="24"/>
        </w:rPr>
        <w:t xml:space="preserve"> реализации наказов избирателей депутатам Законодательного Собрания Новосибирской области шестого созыва, утвержденную постановлением Законодательного Собрания Новосибирской области от 26.05.2016 N 94.</w:t>
      </w:r>
    </w:p>
    <w:p w:rsidR="003D1BBA" w:rsidRPr="00D53819" w:rsidRDefault="003D1BBA" w:rsidP="00D53819">
      <w:pPr>
        <w:pStyle w:val="ConsPlusNormal"/>
        <w:ind w:firstLine="540"/>
        <w:jc w:val="both"/>
        <w:rPr>
          <w:rFonts w:ascii="Times New Roman" w:hAnsi="Times New Roman" w:cs="Times New Roman"/>
          <w:sz w:val="24"/>
          <w:szCs w:val="24"/>
        </w:rPr>
      </w:pPr>
      <w:bookmarkStart w:id="21" w:name="P3426"/>
      <w:bookmarkEnd w:id="21"/>
      <w:r w:rsidRPr="00D53819">
        <w:rPr>
          <w:rFonts w:ascii="Times New Roman" w:hAnsi="Times New Roman" w:cs="Times New Roman"/>
          <w:sz w:val="24"/>
          <w:szCs w:val="24"/>
        </w:rPr>
        <w:t>58. Результатом использования субсидии является достижение показателей (индикаторов), установленных государственной программой.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Значение плановых показателей результатов отражается в соглашении.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59. Порядок оценки эффективности использования субсидии.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Оценка эффективности использования субсидии осуществляется ГРБС на основе представляемого получателем отчета о достижении показателей результатов использования субсидии в сроки, установленные в соглашении.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3426" w:history="1">
        <w:r w:rsidRPr="00D53819">
          <w:rPr>
            <w:rFonts w:ascii="Times New Roman" w:hAnsi="Times New Roman" w:cs="Times New Roman"/>
            <w:color w:val="0000FF"/>
            <w:sz w:val="24"/>
            <w:szCs w:val="24"/>
          </w:rPr>
          <w:t>пункте 58</w:t>
        </w:r>
      </w:hyperlink>
      <w:r w:rsidRPr="00D53819">
        <w:rPr>
          <w:rFonts w:ascii="Times New Roman" w:hAnsi="Times New Roman" w:cs="Times New Roman"/>
          <w:sz w:val="24"/>
          <w:szCs w:val="24"/>
        </w:rPr>
        <w:t xml:space="preserve"> настоящего Порядка.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w:t>
      </w:r>
      <w:proofErr w:type="spellStart"/>
      <w:r w:rsidRPr="00D53819">
        <w:rPr>
          <w:rFonts w:ascii="Times New Roman" w:hAnsi="Times New Roman" w:cs="Times New Roman"/>
          <w:sz w:val="24"/>
          <w:szCs w:val="24"/>
        </w:rPr>
        <w:t>недостижении</w:t>
      </w:r>
      <w:proofErr w:type="spellEnd"/>
      <w:r w:rsidRPr="00D53819">
        <w:rPr>
          <w:rFonts w:ascii="Times New Roman" w:hAnsi="Times New Roman" w:cs="Times New Roman"/>
          <w:sz w:val="24"/>
          <w:szCs w:val="24"/>
        </w:rPr>
        <w:t>) получателем показателей результатов использования субсидии.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В случае если получателем по состоянию на 31 декабря года, в котором получателю предоставлена субсидия, допущены нарушения обязательств, предусмотренных соглашением по достижению результатов использования субсидий, указанных в </w:t>
      </w:r>
      <w:hyperlink w:anchor="P3426" w:history="1">
        <w:r w:rsidRPr="00D53819">
          <w:rPr>
            <w:rFonts w:ascii="Times New Roman" w:hAnsi="Times New Roman" w:cs="Times New Roman"/>
            <w:color w:val="0000FF"/>
            <w:sz w:val="24"/>
            <w:szCs w:val="24"/>
          </w:rPr>
          <w:t>пункте 58</w:t>
        </w:r>
      </w:hyperlink>
      <w:r w:rsidRPr="00D53819">
        <w:rPr>
          <w:rFonts w:ascii="Times New Roman" w:hAnsi="Times New Roman" w:cs="Times New Roman"/>
          <w:sz w:val="24"/>
          <w:szCs w:val="24"/>
        </w:rP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в котором получателю предоставлена субсидия, указанные нарушения не устранены, средства субсидии подлежат возврату в областной бюджет в срок до 15 мая года, следующего за годом предоставления субсидии.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106" w:history="1">
        <w:r w:rsidRPr="00D53819">
          <w:rPr>
            <w:rFonts w:ascii="Times New Roman" w:hAnsi="Times New Roman" w:cs="Times New Roman"/>
            <w:color w:val="0000FF"/>
            <w:sz w:val="24"/>
            <w:szCs w:val="24"/>
          </w:rPr>
          <w:t>Правилах</w:t>
        </w:r>
      </w:hyperlink>
      <w:r w:rsidRPr="00D53819">
        <w:rPr>
          <w:rFonts w:ascii="Times New Roman" w:hAnsi="Times New Roman" w:cs="Times New Roman"/>
          <w:sz w:val="24"/>
          <w:szCs w:val="24"/>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60. Контроль за соблюдением муниципальными образованиями условий предоставления субсидий осуществляется главными распорядителями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61.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62.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63. Получатели несут ответственность за </w:t>
      </w:r>
      <w:proofErr w:type="spellStart"/>
      <w:r w:rsidRPr="00D53819">
        <w:rPr>
          <w:rFonts w:ascii="Times New Roman" w:hAnsi="Times New Roman" w:cs="Times New Roman"/>
          <w:sz w:val="24"/>
          <w:szCs w:val="24"/>
        </w:rPr>
        <w:t>недостижение</w:t>
      </w:r>
      <w:proofErr w:type="spellEnd"/>
      <w:r w:rsidRPr="00D53819">
        <w:rPr>
          <w:rFonts w:ascii="Times New Roman" w:hAnsi="Times New Roman" w:cs="Times New Roman"/>
          <w:sz w:val="24"/>
          <w:szCs w:val="24"/>
        </w:rPr>
        <w:t xml:space="preserve"> результатов предоставления субсидии в соответствии с соглашением.</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right"/>
        <w:outlineLvl w:val="0"/>
        <w:rPr>
          <w:rFonts w:ascii="Times New Roman" w:hAnsi="Times New Roman" w:cs="Times New Roman"/>
          <w:sz w:val="24"/>
          <w:szCs w:val="24"/>
        </w:rPr>
      </w:pPr>
      <w:r w:rsidRPr="00D53819">
        <w:rPr>
          <w:rFonts w:ascii="Times New Roman" w:hAnsi="Times New Roman" w:cs="Times New Roman"/>
          <w:sz w:val="24"/>
          <w:szCs w:val="24"/>
        </w:rPr>
        <w:t>Приложение N 1</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к постановлению</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Правительства Новосибирской области</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от 19.01.2015 N 10-п</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bookmarkStart w:id="22" w:name="P3448"/>
      <w:bookmarkEnd w:id="22"/>
      <w:r w:rsidRPr="00D53819">
        <w:rPr>
          <w:rFonts w:ascii="Times New Roman" w:hAnsi="Times New Roman" w:cs="Times New Roman"/>
          <w:sz w:val="24"/>
          <w:szCs w:val="24"/>
        </w:rPr>
        <w:t>ПОРЯДОК</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ФИНАНСИРОВАНИЯ МЕРОПРИЯТИЙ, ПРЕДУСМОТРЕННЫХ ГОСУДАРСТВЕННОЙ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ПРОГРАММОЙ НОВОСИБИРСКОЙ ОБЛАСТИ "РАЗВИТИЕ СИСТЕМЫ</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ОБРАЩЕНИЯ С ОТХОДАМИ ПРОИЗВОДСТВА И ПОТРЕБЛЕНИЯ</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В НОВОСИБИРСКОЙ ОБЛАСТИ"</w:t>
      </w:r>
    </w:p>
    <w:p w:rsidR="003D1BBA" w:rsidRPr="00D53819" w:rsidRDefault="003D1BBA" w:rsidP="00D53819">
      <w:pPr>
        <w:spacing w:after="0" w:line="240" w:lineRule="auto"/>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Настоящий Порядок регламентирует финансирование мероприятий, предусмотренных государственной </w:t>
      </w:r>
      <w:hyperlink w:anchor="P49" w:history="1">
        <w:r w:rsidRPr="00D53819">
          <w:rPr>
            <w:rFonts w:ascii="Times New Roman" w:hAnsi="Times New Roman" w:cs="Times New Roman"/>
            <w:color w:val="0000FF"/>
            <w:sz w:val="24"/>
            <w:szCs w:val="24"/>
          </w:rPr>
          <w:t>программой</w:t>
        </w:r>
      </w:hyperlink>
      <w:r w:rsidRPr="00D53819">
        <w:rPr>
          <w:rFonts w:ascii="Times New Roman" w:hAnsi="Times New Roman" w:cs="Times New Roman"/>
          <w:sz w:val="24"/>
          <w:szCs w:val="24"/>
        </w:rPr>
        <w:t xml:space="preserve"> Новосибирской области "Развитие системы обращения с отходами производства и потребления в Новосибирской области" (далее - государственная программа).</w:t>
      </w:r>
    </w:p>
    <w:p w:rsidR="003D1BBA" w:rsidRPr="00D53819" w:rsidRDefault="003D1BBA" w:rsidP="00D53819">
      <w:pPr>
        <w:pStyle w:val="ConsPlusNormal"/>
        <w:jc w:val="both"/>
        <w:rPr>
          <w:rFonts w:ascii="Times New Roman" w:hAnsi="Times New Roman" w:cs="Times New Roman"/>
          <w:sz w:val="24"/>
          <w:szCs w:val="24"/>
        </w:rPr>
      </w:pPr>
      <w:r w:rsidRPr="00D53819">
        <w:rPr>
          <w:rFonts w:ascii="Times New Roman" w:hAnsi="Times New Roman" w:cs="Times New Roman"/>
          <w:sz w:val="24"/>
          <w:szCs w:val="24"/>
        </w:rPr>
        <w:t xml:space="preserve">(в ред. </w:t>
      </w:r>
      <w:hyperlink r:id="rId107" w:history="1">
        <w:r w:rsidRPr="00D53819">
          <w:rPr>
            <w:rFonts w:ascii="Times New Roman" w:hAnsi="Times New Roman" w:cs="Times New Roman"/>
            <w:color w:val="0000FF"/>
            <w:sz w:val="24"/>
            <w:szCs w:val="24"/>
          </w:rPr>
          <w:t>постановления</w:t>
        </w:r>
      </w:hyperlink>
      <w:r w:rsidRPr="00D53819">
        <w:rPr>
          <w:rFonts w:ascii="Times New Roman" w:hAnsi="Times New Roman" w:cs="Times New Roman"/>
          <w:sz w:val="24"/>
          <w:szCs w:val="24"/>
        </w:rPr>
        <w:t xml:space="preserve"> Правительства Новосибирской области от 28.05.2019 N 204-п)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Финансирование расходов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главным распорядителям бюджетных средств - министерству жилищно-коммунального хозяйства и энергетики Новосибирской области (далее - министерство), департаменту природных ресурсов и охраны окружающей среды Новосибирской области (далее - департамент), министерству природных ресурсов и экологии Новосибирской области в порядке составления и ведения сводной бюджетной росписи и кассового плана.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2.1. Утратил силу. - </w:t>
      </w:r>
      <w:hyperlink r:id="rId108"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14.12.2016 N 406-п.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2.2. Финансирование мероприятий по закупке товаров, работ, услуг для государственных нужд в области обращения с отходами осуществляется согласно перечню мероприятий государственной программы, содержащему сроки их проведения, в соответствии с Бюджетным </w:t>
      </w:r>
      <w:hyperlink r:id="rId109" w:history="1">
        <w:r w:rsidRPr="00D53819">
          <w:rPr>
            <w:rFonts w:ascii="Times New Roman" w:hAnsi="Times New Roman" w:cs="Times New Roman"/>
            <w:color w:val="0000FF"/>
            <w:sz w:val="24"/>
            <w:szCs w:val="24"/>
          </w:rPr>
          <w:t>кодексом</w:t>
        </w:r>
      </w:hyperlink>
      <w:r w:rsidRPr="00D53819">
        <w:rPr>
          <w:rFonts w:ascii="Times New Roman" w:hAnsi="Times New Roman" w:cs="Times New Roman"/>
          <w:sz w:val="24"/>
          <w:szCs w:val="24"/>
        </w:rPr>
        <w:t xml:space="preserve"> Российской Федерации, Федеральным </w:t>
      </w:r>
      <w:hyperlink r:id="rId110" w:history="1">
        <w:r w:rsidRPr="00D53819">
          <w:rPr>
            <w:rFonts w:ascii="Times New Roman" w:hAnsi="Times New Roman" w:cs="Times New Roman"/>
            <w:color w:val="0000FF"/>
            <w:sz w:val="24"/>
            <w:szCs w:val="24"/>
          </w:rPr>
          <w:t>законом</w:t>
        </w:r>
      </w:hyperlink>
      <w:r w:rsidRPr="00D53819">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актов приема выполненных работ (оказанных услуг), счетов, счетов-фактур, товарных накладных.</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2.3. Министерство, департамент, министерство природных ресурсов и экологии Новосибирской области,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 органы местного самоуправления в Новосибирской области при принятии решений об осуществлении закупки, а также при заключении контрактов (гражданско-правовых договоров) на закупку товаров, работ, услуг руководствуются требованиями Федерального </w:t>
      </w:r>
      <w:hyperlink r:id="rId111" w:history="1">
        <w:r w:rsidRPr="00D53819">
          <w:rPr>
            <w:rFonts w:ascii="Times New Roman" w:hAnsi="Times New Roman" w:cs="Times New Roman"/>
            <w:color w:val="0000FF"/>
            <w:sz w:val="24"/>
            <w:szCs w:val="24"/>
          </w:rPr>
          <w:t>закона</w:t>
        </w:r>
      </w:hyperlink>
      <w:r w:rsidRPr="00D53819">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При реализации мероприятий государственной программы по предоставлению субсидий и бюджетных инвестиций, Министерство: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заключает с администрациями муниципальных образований Новосибирской области (далее - администрации муниципальных образований) соглашения о предоставлении субсидий на реализацию мероприятий государственной программы (далее - субсидии);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1.1) заключает с региональным оператором по обращению с твердыми коммунальными отходами соглашение на возмещение убытков, возникающих в результате государственного регулирования тарифов на утилизацию твердых бытовых отходов для нужд населения и потребителей, приравненных к населению;</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1.2) заключает соглашения (договоры) с АО "</w:t>
      </w:r>
      <w:proofErr w:type="spellStart"/>
      <w:r w:rsidRPr="00D53819">
        <w:rPr>
          <w:rFonts w:ascii="Times New Roman" w:hAnsi="Times New Roman" w:cs="Times New Roman"/>
          <w:sz w:val="24"/>
          <w:szCs w:val="24"/>
        </w:rPr>
        <w:t>Экооператор</w:t>
      </w:r>
      <w:proofErr w:type="spellEnd"/>
      <w:r w:rsidRPr="00D53819">
        <w:rPr>
          <w:rFonts w:ascii="Times New Roman" w:hAnsi="Times New Roman" w:cs="Times New Roman"/>
          <w:sz w:val="24"/>
          <w:szCs w:val="24"/>
        </w:rPr>
        <w:t>" о предоставлении бюджетных инвестиций (за исключением бюджетных инвестиций в объекты капитального строительства) в виде взноса в уставной капитал АО "</w:t>
      </w:r>
      <w:proofErr w:type="spellStart"/>
      <w:r w:rsidRPr="00D53819">
        <w:rPr>
          <w:rFonts w:ascii="Times New Roman" w:hAnsi="Times New Roman" w:cs="Times New Roman"/>
          <w:sz w:val="24"/>
          <w:szCs w:val="24"/>
        </w:rPr>
        <w:t>Экооператор</w:t>
      </w:r>
      <w:proofErr w:type="spellEnd"/>
      <w:r w:rsidRPr="00D53819">
        <w:rPr>
          <w:rFonts w:ascii="Times New Roman" w:hAnsi="Times New Roman" w:cs="Times New Roman"/>
          <w:sz w:val="24"/>
          <w:szCs w:val="24"/>
        </w:rPr>
        <w:t>";</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1.3) заключает договоры с юридическими лицами на возмещение недополученных доходов по концессионному соглашению при реализации мероприятий государственной программы;</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 утратил силу. - </w:t>
      </w:r>
      <w:hyperlink r:id="rId112"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12.05.2020 N 167-п;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3)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w:t>
      </w:r>
      <w:proofErr w:type="spellStart"/>
      <w:r w:rsidRPr="00D53819">
        <w:rPr>
          <w:rFonts w:ascii="Times New Roman" w:hAnsi="Times New Roman" w:cs="Times New Roman"/>
          <w:sz w:val="24"/>
          <w:szCs w:val="24"/>
        </w:rPr>
        <w:t>софинансировании</w:t>
      </w:r>
      <w:proofErr w:type="spellEnd"/>
      <w:r w:rsidRPr="00D53819">
        <w:rPr>
          <w:rFonts w:ascii="Times New Roman" w:hAnsi="Times New Roman" w:cs="Times New Roman"/>
          <w:sz w:val="24"/>
          <w:szCs w:val="24"/>
        </w:rPr>
        <w:t xml:space="preserve"> за счет средств местных бюджетов, при нарушении условий софинансирования органами местного самоуправления вносит предложения о перераспределении субсидий между муниципальными образованиями либо об уменьшении объема субсидий;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3.1. Департамент, министерство природных ресурсов и экологии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заключает с администрациями муниципальных образований Новосибирской области (далее - администрации муниципальных образований) соглашения о предоставлении субсидий на реализацию мероприятий государственной программы (далее - субсидии);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w:t>
      </w:r>
      <w:proofErr w:type="spellStart"/>
      <w:r w:rsidRPr="00D53819">
        <w:rPr>
          <w:rFonts w:ascii="Times New Roman" w:hAnsi="Times New Roman" w:cs="Times New Roman"/>
          <w:sz w:val="24"/>
          <w:szCs w:val="24"/>
        </w:rPr>
        <w:t>софинансировании</w:t>
      </w:r>
      <w:proofErr w:type="spellEnd"/>
      <w:r w:rsidRPr="00D53819">
        <w:rPr>
          <w:rFonts w:ascii="Times New Roman" w:hAnsi="Times New Roman" w:cs="Times New Roman"/>
          <w:sz w:val="24"/>
          <w:szCs w:val="24"/>
        </w:rPr>
        <w:t xml:space="preserve"> за счет средств местных бюджетов, при нарушении условий софинансирования органами местного самоуправления вносит предложения Правительству Новосибирской области о перераспределении субсидий между муниципальными образованиями либо об уменьшении объема субсидий.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Администрации муниципальных образований - получатели субсидий по мероприятиям государственной программы представляют в министерство: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ежемесячно до 3 числа месяца, следующего за отчетным, отчеты о выполненных работах по объектам и соответствующим мероприятиям государственной программы, копии распорядительных документов заказчиков об авансировании, а также унифицированных </w:t>
      </w:r>
      <w:hyperlink r:id="rId113" w:history="1">
        <w:r w:rsidRPr="00D53819">
          <w:rPr>
            <w:rFonts w:ascii="Times New Roman" w:hAnsi="Times New Roman" w:cs="Times New Roman"/>
            <w:color w:val="0000FF"/>
            <w:sz w:val="24"/>
            <w:szCs w:val="24"/>
          </w:rPr>
          <w:t>форм КС-2</w:t>
        </w:r>
      </w:hyperlink>
      <w:r w:rsidRPr="00D53819">
        <w:rPr>
          <w:rFonts w:ascii="Times New Roman" w:hAnsi="Times New Roman" w:cs="Times New Roman"/>
          <w:sz w:val="24"/>
          <w:szCs w:val="24"/>
        </w:rPr>
        <w:t xml:space="preserve"> "Акты о приемке выполненных работах", </w:t>
      </w:r>
      <w:hyperlink r:id="rId114" w:history="1">
        <w:r w:rsidRPr="00D53819">
          <w:rPr>
            <w:rFonts w:ascii="Times New Roman" w:hAnsi="Times New Roman" w:cs="Times New Roman"/>
            <w:color w:val="0000FF"/>
            <w:sz w:val="24"/>
            <w:szCs w:val="24"/>
          </w:rPr>
          <w:t>КС-3</w:t>
        </w:r>
      </w:hyperlink>
      <w:r w:rsidRPr="00D53819">
        <w:rPr>
          <w:rFonts w:ascii="Times New Roman" w:hAnsi="Times New Roman" w:cs="Times New Roman"/>
          <w:sz w:val="24"/>
          <w:szCs w:val="24"/>
        </w:rPr>
        <w:t xml:space="preserve"> "Справка о стоимости выполненных работ и затрат", утвержденных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 ежеквартально до 3 числа месяца на начало планируемого квартала отчет о долевом </w:t>
      </w:r>
      <w:proofErr w:type="spellStart"/>
      <w:r w:rsidRPr="00D53819">
        <w:rPr>
          <w:rFonts w:ascii="Times New Roman" w:hAnsi="Times New Roman" w:cs="Times New Roman"/>
          <w:sz w:val="24"/>
          <w:szCs w:val="24"/>
        </w:rPr>
        <w:t>софинансировании</w:t>
      </w:r>
      <w:proofErr w:type="spellEnd"/>
      <w:r w:rsidRPr="00D53819">
        <w:rPr>
          <w:rFonts w:ascii="Times New Roman" w:hAnsi="Times New Roman" w:cs="Times New Roman"/>
          <w:sz w:val="24"/>
          <w:szCs w:val="24"/>
        </w:rPr>
        <w:t xml:space="preserve"> за счет средств местных бюджетов с приложением платежных документов, подтверждающих долевое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за счет средств местных бюджетов;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ежегодно не позднее 15 января года, следующего за отчетным, отчет о достижении значений показателей результативности.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4.1. Региональный оператор по обращению с твердыми коммунальными отходами, АО "</w:t>
      </w:r>
      <w:proofErr w:type="spellStart"/>
      <w:r w:rsidRPr="00D53819">
        <w:rPr>
          <w:rFonts w:ascii="Times New Roman" w:hAnsi="Times New Roman" w:cs="Times New Roman"/>
          <w:sz w:val="24"/>
          <w:szCs w:val="24"/>
        </w:rPr>
        <w:t>Экооператор</w:t>
      </w:r>
      <w:proofErr w:type="spellEnd"/>
      <w:r w:rsidRPr="00D53819">
        <w:rPr>
          <w:rFonts w:ascii="Times New Roman" w:hAnsi="Times New Roman" w:cs="Times New Roman"/>
          <w:sz w:val="24"/>
          <w:szCs w:val="24"/>
        </w:rPr>
        <w:t>" представляют в министерство отчеты о своей деятельности по форме и в сроки, предусмотренные соглашениями (договорами), заключенными с министерством.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4.2. Юридические лица представляют в министерство отчеты о расходовании субсидии по форме и в сроки, предусмотренные договорами, заключенными с министерством.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4.3. Администрации муниципальных образований - получатели субсидий по мероприятиям государственной программы представляют в департамент, министерство природных ресурсов и экологии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ежеквартально до 7 числа месяца, следующего за кварталом, отчет о долевом </w:t>
      </w:r>
      <w:proofErr w:type="spellStart"/>
      <w:r w:rsidRPr="00D53819">
        <w:rPr>
          <w:rFonts w:ascii="Times New Roman" w:hAnsi="Times New Roman" w:cs="Times New Roman"/>
          <w:sz w:val="24"/>
          <w:szCs w:val="24"/>
        </w:rPr>
        <w:t>софинансировании</w:t>
      </w:r>
      <w:proofErr w:type="spellEnd"/>
      <w:r w:rsidRPr="00D53819">
        <w:rPr>
          <w:rFonts w:ascii="Times New Roman" w:hAnsi="Times New Roman" w:cs="Times New Roman"/>
          <w:sz w:val="24"/>
          <w:szCs w:val="24"/>
        </w:rPr>
        <w:t xml:space="preserve"> за счет средств местных бюджетов с приложением платежных документов, подтверждающих долевое </w:t>
      </w:r>
      <w:proofErr w:type="spellStart"/>
      <w:r w:rsidRPr="00D53819">
        <w:rPr>
          <w:rFonts w:ascii="Times New Roman" w:hAnsi="Times New Roman" w:cs="Times New Roman"/>
          <w:sz w:val="24"/>
          <w:szCs w:val="24"/>
        </w:rPr>
        <w:t>софинансирование</w:t>
      </w:r>
      <w:proofErr w:type="spellEnd"/>
      <w:r w:rsidRPr="00D53819">
        <w:rPr>
          <w:rFonts w:ascii="Times New Roman" w:hAnsi="Times New Roman" w:cs="Times New Roman"/>
          <w:sz w:val="24"/>
          <w:szCs w:val="24"/>
        </w:rPr>
        <w:t xml:space="preserve"> расходов за счет средств местных бюджетов;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lastRenderedPageBreak/>
        <w:t>2) ежегодно не позднее 15 января года, следующего за отчетным, отчет о достижении значений показателей результативности.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4.4. Субсидии подлежат возврату в областной бюджет:</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в случае их нецелевого использования в полном объеме;</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2) в случае </w:t>
      </w:r>
      <w:proofErr w:type="spellStart"/>
      <w:r w:rsidRPr="00D53819">
        <w:rPr>
          <w:rFonts w:ascii="Times New Roman" w:hAnsi="Times New Roman" w:cs="Times New Roman"/>
          <w:sz w:val="24"/>
          <w:szCs w:val="24"/>
        </w:rPr>
        <w:t>недостижения</w:t>
      </w:r>
      <w:proofErr w:type="spellEnd"/>
      <w:r w:rsidRPr="00D53819">
        <w:rPr>
          <w:rFonts w:ascii="Times New Roman" w:hAnsi="Times New Roman" w:cs="Times New Roman"/>
          <w:sz w:val="24"/>
          <w:szCs w:val="24"/>
        </w:rPr>
        <w:t xml:space="preserve"> показателей результатов использования субсидии.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Основанием для освобождения органов местного самоуправления от применения мер ответственности, предусмотренных подпунктом 2 настоящего пункта, является документально подтвержденное наступление обстоятельств непреодолимой силы, препятствующее исполнению обязательств, предусмотренных </w:t>
      </w:r>
      <w:hyperlink r:id="rId115" w:history="1">
        <w:r w:rsidRPr="00D53819">
          <w:rPr>
            <w:rFonts w:ascii="Times New Roman" w:hAnsi="Times New Roman" w:cs="Times New Roman"/>
            <w:color w:val="0000FF"/>
            <w:sz w:val="24"/>
            <w:szCs w:val="24"/>
          </w:rPr>
          <w:t>постановлением</w:t>
        </w:r>
      </w:hyperlink>
      <w:r w:rsidRPr="00D53819">
        <w:rPr>
          <w:rFonts w:ascii="Times New Roman" w:hAnsi="Times New Roman" w:cs="Times New Roman"/>
          <w:sz w:val="24"/>
          <w:szCs w:val="24"/>
        </w:rP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4.5.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области (далее - министерство финансов) предложения по внесению изменений в кассовый план в порядке, установленном министерством финансов.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4.6. Главные распорядители бюджетных средств ежеквартально представляют в министерство финансов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5. Исключен. - </w:t>
      </w:r>
      <w:hyperlink r:id="rId116"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28.05.2019 N 204-п.</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6. Получатели бюджетных средств несут ответственность за их нецелевое использование в соответствии с Бюджетным </w:t>
      </w:r>
      <w:hyperlink r:id="rId117" w:history="1">
        <w:r w:rsidRPr="00D53819">
          <w:rPr>
            <w:rFonts w:ascii="Times New Roman" w:hAnsi="Times New Roman" w:cs="Times New Roman"/>
            <w:color w:val="0000FF"/>
            <w:sz w:val="24"/>
            <w:szCs w:val="24"/>
          </w:rPr>
          <w:t>кодексом</w:t>
        </w:r>
      </w:hyperlink>
      <w:r w:rsidRPr="00D53819">
        <w:rPr>
          <w:rFonts w:ascii="Times New Roman" w:hAnsi="Times New Roman" w:cs="Times New Roman"/>
          <w:sz w:val="24"/>
          <w:szCs w:val="24"/>
        </w:rPr>
        <w:t xml:space="preserve">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7. Контроль за целевым использованием бюджетных средств осуществляют главные распорядители бюджетных средств.</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right"/>
        <w:outlineLvl w:val="0"/>
        <w:rPr>
          <w:rFonts w:ascii="Times New Roman" w:hAnsi="Times New Roman" w:cs="Times New Roman"/>
          <w:sz w:val="24"/>
          <w:szCs w:val="24"/>
        </w:rPr>
      </w:pPr>
      <w:r w:rsidRPr="00D53819">
        <w:rPr>
          <w:rFonts w:ascii="Times New Roman" w:hAnsi="Times New Roman" w:cs="Times New Roman"/>
          <w:sz w:val="24"/>
          <w:szCs w:val="24"/>
        </w:rPr>
        <w:t>Приложение N 2</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к постановлению</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Правительства Новосибирской области</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от 19.01.2015 N 10-п</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ПОРЯДОК</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ПРЕДОСТАВЛЕНИЯ СУБСИДИЙ (УСЛОВИЯ ПРЕДОСТАВЛЕНИЯ 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РАСХОДОВАНИЯ) ИЗ БЮДЖЕТА НОВОСИБИРСКОЙ ОБЛАСТИ МЕСТНЫМ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БЮДЖЕТАМ НА РЕАЛИЗАЦИЮ МЕРОПРИЯТИЙ ГОСУДАРСТВЕННОЙ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ПРОГРАММЫ НОВОСИБИРСКОЙ ОБЛАСТИ "РАЗВИТИЕ СИСТЕМЫ</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ОБРАЩЕНИЯ С ОТХОДАМИ ПРОИЗВОДСТВА И ПОТРЕБЛЕНИЯ</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Утратил силу. - </w:t>
      </w:r>
      <w:hyperlink r:id="rId118"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02.09.2020 N 373-п.</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821F39" w:rsidRDefault="00821F39" w:rsidP="00D53819">
      <w:pPr>
        <w:pStyle w:val="ConsPlusNormal"/>
        <w:jc w:val="right"/>
        <w:outlineLvl w:val="0"/>
        <w:rPr>
          <w:rFonts w:ascii="Times New Roman" w:hAnsi="Times New Roman" w:cs="Times New Roman"/>
          <w:sz w:val="24"/>
          <w:szCs w:val="24"/>
        </w:rPr>
      </w:pPr>
    </w:p>
    <w:p w:rsidR="00821F39" w:rsidRDefault="00821F39" w:rsidP="00D53819">
      <w:pPr>
        <w:pStyle w:val="ConsPlusNormal"/>
        <w:jc w:val="right"/>
        <w:outlineLvl w:val="0"/>
        <w:rPr>
          <w:rFonts w:ascii="Times New Roman" w:hAnsi="Times New Roman" w:cs="Times New Roman"/>
          <w:sz w:val="24"/>
          <w:szCs w:val="24"/>
        </w:rPr>
      </w:pPr>
    </w:p>
    <w:p w:rsidR="003D1BBA" w:rsidRPr="00D53819" w:rsidRDefault="003D1BBA" w:rsidP="00D53819">
      <w:pPr>
        <w:pStyle w:val="ConsPlusNormal"/>
        <w:jc w:val="right"/>
        <w:outlineLvl w:val="0"/>
        <w:rPr>
          <w:rFonts w:ascii="Times New Roman" w:hAnsi="Times New Roman" w:cs="Times New Roman"/>
          <w:sz w:val="24"/>
          <w:szCs w:val="24"/>
        </w:rPr>
      </w:pPr>
      <w:r w:rsidRPr="00D53819">
        <w:rPr>
          <w:rFonts w:ascii="Times New Roman" w:hAnsi="Times New Roman" w:cs="Times New Roman"/>
          <w:sz w:val="24"/>
          <w:szCs w:val="24"/>
        </w:rPr>
        <w:lastRenderedPageBreak/>
        <w:t>Приложение N 3</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к постановлению</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Правительства Новосибирской области</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от 19.01.2015 N 10-п</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bookmarkStart w:id="23" w:name="P3543"/>
      <w:bookmarkEnd w:id="23"/>
      <w:r w:rsidRPr="00D53819">
        <w:rPr>
          <w:rFonts w:ascii="Times New Roman" w:hAnsi="Times New Roman" w:cs="Times New Roman"/>
          <w:sz w:val="24"/>
          <w:szCs w:val="24"/>
        </w:rPr>
        <w:t>КРИТЕРИИ ОТБОРА МУНИЦИПАЛЬНЫХ ОБРАЗОВАНИЙ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НОВОСИБИРСКОЙ ОБЛАСТИ ДЛЯ ПРЕДОСТАВЛЕНИЯ</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СУБСИДИЙ МЕСТНЫМ БЮДЖЕТАМ НА РЕАЛИЗАЦИЮ МЕРОПРИЯТИЙ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ГОСУДАРСТВЕННОЙ ПРОГРАММЫ НОВОСИБИРСКОЙ ОБЛАСТИ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"РАЗВИТИЕ СИСТЕМЫ ОБРАЩЕНИЯ С ОТХОДАМИ ПРОИЗВОДСТВА</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И ПОТРЕБЛЕНИЯ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Утратило силу. - </w:t>
      </w:r>
      <w:hyperlink r:id="rId119" w:history="1">
        <w:r w:rsidRPr="00D53819">
          <w:rPr>
            <w:rFonts w:ascii="Times New Roman" w:hAnsi="Times New Roman" w:cs="Times New Roman"/>
            <w:color w:val="0000FF"/>
            <w:sz w:val="24"/>
            <w:szCs w:val="24"/>
          </w:rPr>
          <w:t>Постановление</w:t>
        </w:r>
      </w:hyperlink>
      <w:r w:rsidRPr="00D53819">
        <w:rPr>
          <w:rFonts w:ascii="Times New Roman" w:hAnsi="Times New Roman" w:cs="Times New Roman"/>
          <w:sz w:val="24"/>
          <w:szCs w:val="24"/>
        </w:rPr>
        <w:t xml:space="preserve"> Правительства Новосибирской области от 02.09.2020 N 373-п.</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jc w:val="right"/>
        <w:outlineLvl w:val="0"/>
        <w:rPr>
          <w:rFonts w:ascii="Times New Roman" w:hAnsi="Times New Roman" w:cs="Times New Roman"/>
          <w:sz w:val="24"/>
          <w:szCs w:val="24"/>
        </w:rPr>
      </w:pPr>
      <w:r w:rsidRPr="00D53819">
        <w:rPr>
          <w:rFonts w:ascii="Times New Roman" w:hAnsi="Times New Roman" w:cs="Times New Roman"/>
          <w:sz w:val="24"/>
          <w:szCs w:val="24"/>
        </w:rPr>
        <w:t>Приложение N 4</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к постановлению</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Правительства Новосибирской области</w:t>
      </w:r>
    </w:p>
    <w:p w:rsidR="003D1BBA" w:rsidRPr="00D53819" w:rsidRDefault="003D1BBA" w:rsidP="00D53819">
      <w:pPr>
        <w:pStyle w:val="ConsPlusNormal"/>
        <w:jc w:val="right"/>
        <w:rPr>
          <w:rFonts w:ascii="Times New Roman" w:hAnsi="Times New Roman" w:cs="Times New Roman"/>
          <w:sz w:val="24"/>
          <w:szCs w:val="24"/>
        </w:rPr>
      </w:pPr>
      <w:r w:rsidRPr="00D53819">
        <w:rPr>
          <w:rFonts w:ascii="Times New Roman" w:hAnsi="Times New Roman" w:cs="Times New Roman"/>
          <w:sz w:val="24"/>
          <w:szCs w:val="24"/>
        </w:rPr>
        <w:t>от 19.01.2015 N 10-п</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Title"/>
        <w:jc w:val="center"/>
        <w:rPr>
          <w:rFonts w:ascii="Times New Roman" w:hAnsi="Times New Roman" w:cs="Times New Roman"/>
          <w:sz w:val="24"/>
          <w:szCs w:val="24"/>
        </w:rPr>
      </w:pPr>
      <w:bookmarkStart w:id="24" w:name="P3561"/>
      <w:bookmarkEnd w:id="24"/>
      <w:r w:rsidRPr="00D53819">
        <w:rPr>
          <w:rFonts w:ascii="Times New Roman" w:hAnsi="Times New Roman" w:cs="Times New Roman"/>
          <w:sz w:val="24"/>
          <w:szCs w:val="24"/>
        </w:rPr>
        <w:t>ПОРЯДОК</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ПРЕДОСТАВЛЕНИЯ СУБСИДИЙ ИЗ ОБЛАСТНОГО БЮДЖЕТА НОВОСИБИРСКОЙ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ОБЛАСТИ ЮРИДИЧЕСКИМ ЛИЦАМ НА УСЛОВИЯХ И В СРОКИ,</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ПРЕДУСМОТРЕННЫЕ ПО КОНЦЕССИОННЫМ СОГЛАШЕНИЯМ, ЗАКЛЮЧЕННЫМ</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В ПОРЯДКЕ, ОПРЕДЕЛЕННОМ ЗАКОНОДАТЕЛЬСТВОМ РОССИЙСКОЙ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ФЕДЕРАЦИИ, ПРИ РЕАЛИЗАЦИИ МЕРОПРИЯТИЙ ГОСУДАРСТВЕННОЙ</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ПРОГРАММЫ НОВОСИБИРСКОЙ ОБЛАСТИ "РАЗВИТИЕ СИСТЕМЫ</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ОБРАЩЕНИЯ С ОТХОДАМИ ПРОИЗВОДСТВА И ПОТРЕБЛЕНИЯ</w:t>
      </w:r>
    </w:p>
    <w:p w:rsidR="003D1BBA" w:rsidRPr="00D53819" w:rsidRDefault="003D1BBA" w:rsidP="00D53819">
      <w:pPr>
        <w:pStyle w:val="ConsPlusTitle"/>
        <w:jc w:val="center"/>
        <w:rPr>
          <w:rFonts w:ascii="Times New Roman" w:hAnsi="Times New Roman" w:cs="Times New Roman"/>
          <w:sz w:val="24"/>
          <w:szCs w:val="24"/>
        </w:rPr>
      </w:pPr>
      <w:r w:rsidRPr="00D53819">
        <w:rPr>
          <w:rFonts w:ascii="Times New Roman" w:hAnsi="Times New Roman" w:cs="Times New Roman"/>
          <w:sz w:val="24"/>
          <w:szCs w:val="24"/>
        </w:rPr>
        <w:t>В НОВОСИБИРСКОЙ ОБЛАСТИ"</w:t>
      </w:r>
    </w:p>
    <w:p w:rsidR="003D1BBA" w:rsidRPr="00D53819" w:rsidRDefault="003D1BBA" w:rsidP="00D53819">
      <w:pPr>
        <w:spacing w:after="0" w:line="240" w:lineRule="auto"/>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Настоящий Порядок регламентирует предоставление субсидий из областного бюджета Новосибирской области юридическим лицам, заключившим в установленном Федеральным </w:t>
      </w:r>
      <w:hyperlink r:id="rId120" w:history="1">
        <w:r w:rsidRPr="00D53819">
          <w:rPr>
            <w:rFonts w:ascii="Times New Roman" w:hAnsi="Times New Roman" w:cs="Times New Roman"/>
            <w:color w:val="0000FF"/>
            <w:sz w:val="24"/>
            <w:szCs w:val="24"/>
          </w:rPr>
          <w:t>законом</w:t>
        </w:r>
      </w:hyperlink>
      <w:r w:rsidRPr="00D53819">
        <w:rPr>
          <w:rFonts w:ascii="Times New Roman" w:hAnsi="Times New Roman" w:cs="Times New Roman"/>
          <w:sz w:val="24"/>
          <w:szCs w:val="24"/>
        </w:rPr>
        <w:t xml:space="preserve"> от 21.07.2005 N 115-ФЗ "О концессионных соглашениях" порядке концессионное соглашение с министерством жилищно-коммунального хозяйства и энергетики Новосибирской области (далее - министерство) при реализации мероприятий государственной </w:t>
      </w:r>
      <w:hyperlink w:anchor="P49" w:history="1">
        <w:r w:rsidRPr="00D53819">
          <w:rPr>
            <w:rFonts w:ascii="Times New Roman" w:hAnsi="Times New Roman" w:cs="Times New Roman"/>
            <w:color w:val="0000FF"/>
            <w:sz w:val="24"/>
            <w:szCs w:val="24"/>
          </w:rPr>
          <w:t>программы</w:t>
        </w:r>
      </w:hyperlink>
      <w:r w:rsidRPr="00D53819">
        <w:rPr>
          <w:rFonts w:ascii="Times New Roman" w:hAnsi="Times New Roman" w:cs="Times New Roman"/>
          <w:sz w:val="24"/>
          <w:szCs w:val="24"/>
        </w:rPr>
        <w:t xml:space="preserve"> Новосибирской области "Развитие системы обращения с отходами производства и потребления в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Субсидия носит целевой характер и предоставляется юридическим лицам на возмещение недополученных доходов по концессионному соглашению, в том числе при наступлении особого обстоятельства, оговоренного концессионным соглашением.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Предоставление субсидий не распространяется на: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иностранных юридических лиц, а также российских юридических лиц,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получателей субсидий за счет средств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аналогичные цели.</w:t>
      </w:r>
    </w:p>
    <w:p w:rsidR="003D1BBA" w:rsidRPr="00D53819" w:rsidRDefault="003D1BBA" w:rsidP="00D53819">
      <w:pPr>
        <w:pStyle w:val="ConsPlusNormal"/>
        <w:ind w:firstLine="540"/>
        <w:jc w:val="both"/>
        <w:rPr>
          <w:rFonts w:ascii="Times New Roman" w:hAnsi="Times New Roman" w:cs="Times New Roman"/>
          <w:sz w:val="24"/>
          <w:szCs w:val="24"/>
        </w:rPr>
      </w:pPr>
      <w:bookmarkStart w:id="25" w:name="P3582"/>
      <w:bookmarkEnd w:id="25"/>
      <w:r w:rsidRPr="00D53819">
        <w:rPr>
          <w:rFonts w:ascii="Times New Roman" w:hAnsi="Times New Roman" w:cs="Times New Roman"/>
          <w:sz w:val="24"/>
          <w:szCs w:val="24"/>
        </w:rPr>
        <w:lastRenderedPageBreak/>
        <w:t xml:space="preserve">2. Предоставление субсидий из областного бюджета Новосибирской области юридическим лицам, заключившим в установленном Федеральным </w:t>
      </w:r>
      <w:hyperlink r:id="rId121" w:history="1">
        <w:r w:rsidRPr="00D53819">
          <w:rPr>
            <w:rFonts w:ascii="Times New Roman" w:hAnsi="Times New Roman" w:cs="Times New Roman"/>
            <w:color w:val="0000FF"/>
            <w:sz w:val="24"/>
            <w:szCs w:val="24"/>
          </w:rPr>
          <w:t>законом</w:t>
        </w:r>
      </w:hyperlink>
      <w:r w:rsidRPr="00D53819">
        <w:rPr>
          <w:rFonts w:ascii="Times New Roman" w:hAnsi="Times New Roman" w:cs="Times New Roman"/>
          <w:sz w:val="24"/>
          <w:szCs w:val="24"/>
        </w:rPr>
        <w:t xml:space="preserve"> от 21.07.2005 N 115-ФЗ "О концессионных соглашениях" порядке концессионное соглашение (далее - концессионер) с министерством, на мероприятие по возмещению недополученных доходов от регулируемых видов деятельности осуществляется при соблюдении следующих условий:</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наличие заключенного концессионного соглашения;</w:t>
      </w:r>
    </w:p>
    <w:p w:rsidR="003D1BBA" w:rsidRPr="00D53819" w:rsidRDefault="003D1BBA" w:rsidP="00D53819">
      <w:pPr>
        <w:pStyle w:val="ConsPlusNormal"/>
        <w:ind w:firstLine="540"/>
        <w:jc w:val="both"/>
        <w:rPr>
          <w:rFonts w:ascii="Times New Roman" w:hAnsi="Times New Roman" w:cs="Times New Roman"/>
          <w:sz w:val="24"/>
          <w:szCs w:val="24"/>
        </w:rPr>
      </w:pPr>
      <w:bookmarkStart w:id="26" w:name="P3584"/>
      <w:bookmarkEnd w:id="26"/>
      <w:r w:rsidRPr="00D53819">
        <w:rPr>
          <w:rFonts w:ascii="Times New Roman" w:hAnsi="Times New Roman" w:cs="Times New Roman"/>
          <w:sz w:val="24"/>
          <w:szCs w:val="24"/>
        </w:rPr>
        <w:t>2) наличие документально подтвержденных недополученных доходов концессионера от регулируемых видов деятельности;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наступление особого обстоятельства, оговоренного концессионным соглашением.</w:t>
      </w:r>
    </w:p>
    <w:p w:rsidR="003D1BBA" w:rsidRPr="00D53819" w:rsidRDefault="003D1BBA" w:rsidP="00D53819">
      <w:pPr>
        <w:pStyle w:val="ConsPlusNormal"/>
        <w:ind w:firstLine="540"/>
        <w:jc w:val="both"/>
        <w:rPr>
          <w:rFonts w:ascii="Times New Roman" w:hAnsi="Times New Roman" w:cs="Times New Roman"/>
          <w:sz w:val="24"/>
          <w:szCs w:val="24"/>
        </w:rPr>
      </w:pPr>
      <w:bookmarkStart w:id="27" w:name="P3586"/>
      <w:bookmarkEnd w:id="27"/>
      <w:r w:rsidRPr="00D53819">
        <w:rPr>
          <w:rFonts w:ascii="Times New Roman" w:hAnsi="Times New Roman" w:cs="Times New Roman"/>
          <w:sz w:val="24"/>
          <w:szCs w:val="24"/>
        </w:rPr>
        <w:t>3. Концессионер представляет в министерство:</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заявку на возмещение недополученных доходов концессионера;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расчет размера недополученных доходов концессионера от регулируемых видов деятельности, согласованный органом регулирования;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документы, подтверждающие обоснованность размера недополученных доходов концессионера от регулируемых видов деятельности;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описание особого обстоятельства и причин его наступления.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Представленный расчет принимается к исполнению в случае положительного согласования министерством.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Формы заявки и расчета недополученных доходов концессионера, сроки их предоставления, в том числе документы, подтверждающие обоснованность размера недополученных доходов концессионера, утверждаются приказом министерства.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Основаниями для отказа концессионеру в предоставлении субсидии являются: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 несоответствие представленных концессионером документов, указанных в </w:t>
      </w:r>
      <w:hyperlink w:anchor="P3586" w:history="1">
        <w:r w:rsidRPr="00D53819">
          <w:rPr>
            <w:rFonts w:ascii="Times New Roman" w:hAnsi="Times New Roman" w:cs="Times New Roman"/>
            <w:color w:val="0000FF"/>
            <w:sz w:val="24"/>
            <w:szCs w:val="24"/>
          </w:rPr>
          <w:t>пункте 3</w:t>
        </w:r>
      </w:hyperlink>
      <w:r w:rsidRPr="00D53819">
        <w:rPr>
          <w:rFonts w:ascii="Times New Roman" w:hAnsi="Times New Roman" w:cs="Times New Roman"/>
          <w:sz w:val="24"/>
          <w:szCs w:val="24"/>
        </w:rPr>
        <w:t xml:space="preserve"> настоящего Порядка, по форме и требованиям, установленным приказом министерства;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отсутствие 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прекращение концессионного соглашения;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4) недостоверность представленной информации.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5. Для рассмотрения заявок и определения размера субсидий министерством создается межотраслевая комиссия по рассмотрению заявок на получение субсидии (далее - комиссия).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Состав и порядок работы комиссии утверждается приказом министерства.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6. Условиями расходования субсидии концессионером являются: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расходование субсидий на цели и в соответствии с условиями концессионного соглашения;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возмещение расходов должно быть урегулировано договором, заключенным между концессионером и министерством.</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7. Субсидии перечисляются на основании договора о предоставлении субсидии в пределах срока действия концессионного соглашения на условиях и в сроки, предусмотренные концессионными соглашениями.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8. К концессионерам предъявляются следующие требования, которым должны соответствовать на первое число месяца, предшествующего месяцу, в котором планируется заключение соглашения: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3) отсутствие процесса реорганизации, ликвидации, банкротства, ограничения на осуществление хозяйственной деятельности.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9. Концессионеры несут ответственность за соблюдение настоящего Порядка и достоверность сведений, представляемых в соответствии с </w:t>
      </w:r>
      <w:hyperlink w:anchor="P3584" w:history="1">
        <w:r w:rsidRPr="00D53819">
          <w:rPr>
            <w:rFonts w:ascii="Times New Roman" w:hAnsi="Times New Roman" w:cs="Times New Roman"/>
            <w:color w:val="0000FF"/>
            <w:sz w:val="24"/>
            <w:szCs w:val="24"/>
          </w:rPr>
          <w:t>подпунктом 2 пункта 2</w:t>
        </w:r>
      </w:hyperlink>
      <w:r w:rsidRPr="00D53819">
        <w:rPr>
          <w:rFonts w:ascii="Times New Roman" w:hAnsi="Times New Roman" w:cs="Times New Roman"/>
          <w:sz w:val="24"/>
          <w:szCs w:val="24"/>
        </w:rPr>
        <w:t xml:space="preserve"> настоящего </w:t>
      </w:r>
      <w:r w:rsidRPr="00D53819">
        <w:rPr>
          <w:rFonts w:ascii="Times New Roman" w:hAnsi="Times New Roman" w:cs="Times New Roman"/>
          <w:sz w:val="24"/>
          <w:szCs w:val="24"/>
        </w:rPr>
        <w:lastRenderedPageBreak/>
        <w:t>Порядка.</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10. В случае установления в результате проверок фактов расходования субсидий в нарушение условий, установленных настоящим Порядком, субсидия (часть субсидии), использованная в нарушении установленных настоящим Порядком условий, подлежит возврату в областной бюджет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11. Министерство в течение 10 рабочих дней после установления фактов расходования субсидий в нарушение условий, установленных настоящим Порядком, письменно направляет концессионеру уведомление о возврате полученных средств.</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12. Концессионер обязан в течение 30 рабочих дней с момента получения уведомления перечислить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13. Концессионер обязан в текущем финансовом году в течение 10 рабочих дней с момента получения от министерства письменного уведомления о возврате остатков субсидии, не использованных в отчетном финансовом году, перечислить их в областной бюджет Новосибирской области.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14. В случае невозврата остатков субсидий взыскание указанных средств осуществляется в судебном порядке в соответствии с законодательством Российской Федерации.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 xml:space="preserve">16. При предоставлении субсидий, указанных в </w:t>
      </w:r>
      <w:hyperlink w:anchor="P3582" w:history="1">
        <w:r w:rsidRPr="00D53819">
          <w:rPr>
            <w:rFonts w:ascii="Times New Roman" w:hAnsi="Times New Roman" w:cs="Times New Roman"/>
            <w:color w:val="0000FF"/>
            <w:sz w:val="24"/>
            <w:szCs w:val="24"/>
          </w:rPr>
          <w:t>пункте 2</w:t>
        </w:r>
      </w:hyperlink>
      <w:r w:rsidRPr="00D53819">
        <w:rPr>
          <w:rFonts w:ascii="Times New Roman" w:hAnsi="Times New Roman" w:cs="Times New Roman"/>
          <w:sz w:val="24"/>
          <w:szCs w:val="24"/>
        </w:rPr>
        <w:t xml:space="preserve"> настоящего Порядка, обязательным условием их предоставления, включаемым в договоры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3D1BBA" w:rsidRPr="00D53819" w:rsidRDefault="003D1BBA" w:rsidP="00D53819">
      <w:pPr>
        <w:pStyle w:val="ConsPlusNormal"/>
        <w:ind w:firstLine="540"/>
        <w:jc w:val="both"/>
        <w:rPr>
          <w:rFonts w:ascii="Times New Roman" w:hAnsi="Times New Roman" w:cs="Times New Roman"/>
          <w:sz w:val="24"/>
          <w:szCs w:val="24"/>
        </w:rPr>
      </w:pPr>
      <w:r w:rsidRPr="00D53819">
        <w:rPr>
          <w:rFonts w:ascii="Times New Roman" w:hAnsi="Times New Roman" w:cs="Times New Roman"/>
          <w:sz w:val="24"/>
          <w:szCs w:val="24"/>
        </w:rPr>
        <w:t>17. При предоставлении субсидий, предусмотренных настоящим Порядком, юридическим лицам обязательным условием их предоставления, включаемым в договоры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ind w:firstLine="540"/>
        <w:jc w:val="both"/>
        <w:rPr>
          <w:rFonts w:ascii="Times New Roman" w:hAnsi="Times New Roman" w:cs="Times New Roman"/>
          <w:sz w:val="24"/>
          <w:szCs w:val="24"/>
        </w:rPr>
      </w:pPr>
    </w:p>
    <w:p w:rsidR="003D1BBA" w:rsidRPr="00D53819" w:rsidRDefault="003D1BBA" w:rsidP="00D53819">
      <w:pPr>
        <w:pStyle w:val="ConsPlusNormal"/>
        <w:pBdr>
          <w:top w:val="single" w:sz="6" w:space="0" w:color="auto"/>
        </w:pBdr>
        <w:jc w:val="both"/>
        <w:rPr>
          <w:rFonts w:ascii="Times New Roman" w:hAnsi="Times New Roman" w:cs="Times New Roman"/>
          <w:sz w:val="24"/>
          <w:szCs w:val="24"/>
        </w:rPr>
      </w:pPr>
      <w:bookmarkStart w:id="28" w:name="_GoBack"/>
      <w:bookmarkEnd w:id="28"/>
    </w:p>
    <w:sectPr w:rsidR="003D1BBA" w:rsidRPr="00D53819" w:rsidSect="00D53819">
      <w:pgSz w:w="11905" w:h="16838"/>
      <w:pgMar w:top="1134" w:right="706" w:bottom="993"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BA"/>
    <w:rsid w:val="002E6B67"/>
    <w:rsid w:val="00385480"/>
    <w:rsid w:val="003D1BBA"/>
    <w:rsid w:val="0079645C"/>
    <w:rsid w:val="00821F39"/>
    <w:rsid w:val="00CA02E3"/>
    <w:rsid w:val="00D5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32A99-B1DA-4650-919F-1EF5406E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D1B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D1B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1BB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9477E8F85F64FDFB9868C8F3AEB88EF36BA7A089899D1092C822C6B9D9A0D239FF1E2597F8C8293F0DBFF0B080FA2D572A8FF525F06614F2D8E64103C" TargetMode="External"/><Relationship Id="rId117" Type="http://schemas.openxmlformats.org/officeDocument/2006/relationships/hyperlink" Target="consultantplus://offline/ref=6C9477E8F85F64FDFB9876C5E5C2E687F965FCA487889F4ECC97799BEED0AA856CB01F6BD1F5D7293B13BDF6B94D05C" TargetMode="External"/><Relationship Id="rId21" Type="http://schemas.openxmlformats.org/officeDocument/2006/relationships/hyperlink" Target="consultantplus://offline/ref=6C9477E8F85F64FDFB9868C8F3AEB88EF36BA7A0898A951196C822C6B9D9A0D239FF1E2597F8C8293F0DBFFEB080FA2D572A8FF525F06614F2D8E64103C" TargetMode="External"/><Relationship Id="rId42" Type="http://schemas.openxmlformats.org/officeDocument/2006/relationships/hyperlink" Target="consultantplus://offline/ref=6C9477E8F85F64FDFB9868C8F3AEB88EF36BA7A089899D1092C822C6B9D9A0D239FF1E2597F8C8293F0DBCFFB080FA2D572A8FF525F06614F2D8E64103C" TargetMode="External"/><Relationship Id="rId47" Type="http://schemas.openxmlformats.org/officeDocument/2006/relationships/hyperlink" Target="consultantplus://offline/ref=6C9477E8F85F64FDFB9868C8F3AEB88EF36BA7A089899D1092C822C6B9D9A0D239FF1E2597F8C8293F0DBBF2B080FA2D572A8FF525F06614F2D8E64103C" TargetMode="External"/><Relationship Id="rId63" Type="http://schemas.openxmlformats.org/officeDocument/2006/relationships/image" Target="media/image1.png"/><Relationship Id="rId68" Type="http://schemas.openxmlformats.org/officeDocument/2006/relationships/hyperlink" Target="consultantplus://offline/ref=6C9477E8F85F64FDFB9876C5E5C2E687F965F1AD82899F4ECC97799BEED0AA856CB01F6BD1F5D7293B13BDF6B94D05C" TargetMode="External"/><Relationship Id="rId84" Type="http://schemas.openxmlformats.org/officeDocument/2006/relationships/hyperlink" Target="consultantplus://offline/ref=6C9477E8F85F64FDFB9868C8F3AEB88EF36BA7A0818C961E93CB7FCCB180ACD03EF0413290B1C4283F0DBFF7BCDFFF38467280F73BEE620EEEDAE4104104C" TargetMode="External"/><Relationship Id="rId89" Type="http://schemas.openxmlformats.org/officeDocument/2006/relationships/hyperlink" Target="consultantplus://offline/ref=6C9477E8F85F64FDFB9868C8F3AEB88EF36BA7A0818C961A95C47FCCB180ACD03EF0413290B1C4283F0DBFF0B9DFFF38467280F73BEE620EEEDAE4104104C" TargetMode="External"/><Relationship Id="rId112" Type="http://schemas.openxmlformats.org/officeDocument/2006/relationships/hyperlink" Target="consultantplus://offline/ref=6C9477E8F85F64FDFB9868C8F3AEB88EF36BA7A0818D9C1195C27FCCB180ACD03EF0413290B1C4283F0DBEF7BADFFF38467280F73BEE620EEEDAE4104104C" TargetMode="External"/><Relationship Id="rId16" Type="http://schemas.openxmlformats.org/officeDocument/2006/relationships/hyperlink" Target="consultantplus://offline/ref=6C9477E8F85F64FDFB9868C8F3AEB88EF36BA7A0868D901C98C822C6B9D9A0D239FF1E3797A0C42B3F13BFF2A5D6AB6B4003C" TargetMode="External"/><Relationship Id="rId107" Type="http://schemas.openxmlformats.org/officeDocument/2006/relationships/hyperlink" Target="consultantplus://offline/ref=6C9477E8F85F64FDFB9868C8F3AEB88EF36BA7A0818E9D1D99C57FCCB180ACD03EF0413290B1C4283F0DBEFFB9DFFF38467280F73BEE620EEEDAE4104104C" TargetMode="External"/><Relationship Id="rId11" Type="http://schemas.openxmlformats.org/officeDocument/2006/relationships/hyperlink" Target="consultantplus://offline/ref=6C9477E8F85F64FDFB9868C8F3AEB88EF36BA7A08888941895C822C6B9D9A0D239FF1E2597F8C8293F0DBFF0B080FA2D572A8FF525F06614F2D8E64103C" TargetMode="External"/><Relationship Id="rId32" Type="http://schemas.openxmlformats.org/officeDocument/2006/relationships/hyperlink" Target="consultantplus://offline/ref=6C9477E8F85F64FDFB9868C8F3AEB88EF36BA7A0818D9C1195C27FCCB180ACD03EF0413290B1C4283F0DBFF6BDDFFF38467280F73BEE620EEEDAE4104104C" TargetMode="External"/><Relationship Id="rId37" Type="http://schemas.openxmlformats.org/officeDocument/2006/relationships/hyperlink" Target="consultantplus://offline/ref=6C9477E8F85F64FDFB9868C8F3AEB88EF36BA7A0818D961D96CB7FCCB180ACD03EF0413290B1C4283F0DBFF6B3DFFF38467280F73BEE620EEEDAE4104104C" TargetMode="External"/><Relationship Id="rId53" Type="http://schemas.openxmlformats.org/officeDocument/2006/relationships/hyperlink" Target="consultantplus://offline/ref=6C9477E8F85F64FDFB9868C8F3AEB88EF36BA7A089899D1092C822C6B9D9A0D239FF1E2597F8C8293F0DBBF0B080FA2D572A8FF525F06614F2D8E64103C" TargetMode="External"/><Relationship Id="rId58" Type="http://schemas.openxmlformats.org/officeDocument/2006/relationships/hyperlink" Target="consultantplus://offline/ref=6C9477E8F85F64FDFB9868C8F3AEB88EF36BA7A0818E941F98C17FCCB180ACD03EF0413290B1C4283F0DBFF2BFDFFF38467280F73BEE620EEEDAE4104104C" TargetMode="External"/><Relationship Id="rId74" Type="http://schemas.openxmlformats.org/officeDocument/2006/relationships/hyperlink" Target="consultantplus://offline/ref=6C9477E8F85F64FDFB9876C5E5C2E687F967F9A9898C9F4ECC97799BEED0AA856CB01F6BD1F5D7293B13BDF6B94D05C" TargetMode="External"/><Relationship Id="rId79" Type="http://schemas.openxmlformats.org/officeDocument/2006/relationships/hyperlink" Target="consultantplus://offline/ref=6C9477E8F85F64FDFB9876C5E5C2E687F967F9A9898C9F4ECC97799BEED0AA856CB01F6BD1F5D7293B13BDF6B94D05C" TargetMode="External"/><Relationship Id="rId102" Type="http://schemas.openxmlformats.org/officeDocument/2006/relationships/hyperlink" Target="consultantplus://offline/ref=6C9477E8F85F64FDFB9876C5E5C2E687F966FAA8828F9F4ECC97799BEED0AA856CB01F6BD1F5D7293B13BDF6B94D05C" TargetMode="External"/><Relationship Id="rId123" Type="http://schemas.openxmlformats.org/officeDocument/2006/relationships/theme" Target="theme/theme1.xml"/><Relationship Id="rId5" Type="http://schemas.openxmlformats.org/officeDocument/2006/relationships/hyperlink" Target="consultantplus://offline/ref=6C9477E8F85F64FDFB9868C8F3AEB88EF36BA7A08986901D94C822C6B9D9A0D239FF1E3797A0C42B3F13BFF2A5D6AB6B4003C" TargetMode="External"/><Relationship Id="rId61" Type="http://schemas.openxmlformats.org/officeDocument/2006/relationships/hyperlink" Target="consultantplus://offline/ref=6C9477E8F85F64FDFB9868C8F3AEB88EF36BA7A0818E9D1D99C57FCCB180ACD03EF0413290B1C4283F0DBFF2BEDFFF38467280F73BEE620EEEDAE4104104C" TargetMode="External"/><Relationship Id="rId82" Type="http://schemas.openxmlformats.org/officeDocument/2006/relationships/hyperlink" Target="consultantplus://offline/ref=6C9477E8F85F64FDFB9868C8F3AEB88EF36BA7A0818E9C1C99C37FCCB180ACD03EF0413290B1C4283F0DBFF7BEDFFF38467280F73BEE620EEEDAE4104104C" TargetMode="External"/><Relationship Id="rId90" Type="http://schemas.openxmlformats.org/officeDocument/2006/relationships/hyperlink" Target="consultantplus://offline/ref=6C9477E8F85F64FDFB9868C8F3AEB88EF36BA7A0818C9C1E97CB7FCCB180ACD03EF0413290B1C4283F0DBFF5BFDFFF38467280F73BEE620EEEDAE4104104C" TargetMode="External"/><Relationship Id="rId95" Type="http://schemas.openxmlformats.org/officeDocument/2006/relationships/hyperlink" Target="consultantplus://offline/ref=6C9477E8F85F64FDFB9876C5E5C2E687F960FFAD83869F4ECC97799BEED0AA857EB04767D3F5C9283F06EBA7FF81A66B02398DF125F262084F01C" TargetMode="External"/><Relationship Id="rId19" Type="http://schemas.openxmlformats.org/officeDocument/2006/relationships/hyperlink" Target="consultantplus://offline/ref=6C9477E8F85F64FDFB9868C8F3AEB88EF36BA7A0878D901199C822C6B9D9A0D239FF1E3797A0C42B3F13BFF2A5D6AB6B4003C" TargetMode="External"/><Relationship Id="rId14" Type="http://schemas.openxmlformats.org/officeDocument/2006/relationships/hyperlink" Target="consultantplus://offline/ref=6C9477E8F85F64FDFB9868C8F3AEB88EF36BA7A0818E9D1D99C57FCCB180ACD03EF0413290B1C4283F0DBFF6B3DFFF38467280F73BEE620EEEDAE4104104C" TargetMode="External"/><Relationship Id="rId22" Type="http://schemas.openxmlformats.org/officeDocument/2006/relationships/hyperlink" Target="consultantplus://offline/ref=6C9477E8F85F64FDFB9868C8F3AEB88EF36BA7A0818F931E91C07FCCB180ACD03EF0413290B1C4283F0DBFF6BDDFFF38467280F73BEE620EEEDAE4104104C" TargetMode="External"/><Relationship Id="rId27" Type="http://schemas.openxmlformats.org/officeDocument/2006/relationships/hyperlink" Target="consultantplus://offline/ref=6C9477E8F85F64FDFB9868C8F3AEB88EF36BA7A0818F931E91C07FCCB180ACD03EF0413290B1C4283F0DBFF6BCDFFF38467280F73BEE620EEEDAE4104104C" TargetMode="External"/><Relationship Id="rId30" Type="http://schemas.openxmlformats.org/officeDocument/2006/relationships/hyperlink" Target="consultantplus://offline/ref=6C9477E8F85F64FDFB9868C8F3AEB88EF36BA7A0818E9D1D99C57FCCB180ACD03EF0413290B1C4283F0DBFF6B2DFFF38467280F73BEE620EEEDAE4104104C" TargetMode="External"/><Relationship Id="rId35" Type="http://schemas.openxmlformats.org/officeDocument/2006/relationships/hyperlink" Target="consultantplus://offline/ref=6C9477E8F85F64FDFB9868C8F3AEB88EF36BA7A0818C9C1E97CB7FCCB180ACD03EF0413290B1C4283F0DBFF6BDDFFF38467280F73BEE620EEEDAE4104104C" TargetMode="External"/><Relationship Id="rId43" Type="http://schemas.openxmlformats.org/officeDocument/2006/relationships/hyperlink" Target="consultantplus://offline/ref=6C9477E8F85F64FDFB9868C8F3AEB88EF36BA7A0818E941F98C17FCCB180ACD03EF0413290B1C4283F0DBFF2BADFFF38467280F73BEE620EEEDAE4104104C" TargetMode="External"/><Relationship Id="rId48" Type="http://schemas.openxmlformats.org/officeDocument/2006/relationships/hyperlink" Target="consultantplus://offline/ref=6C9477E8F85F64FDFB9868C8F3AEB88EF36BA7A089899D1092C822C6B9D9A0D239FF1E2597F8C8293F0DBBF3B080FA2D572A8FF525F06614F2D8E64103C" TargetMode="External"/><Relationship Id="rId56" Type="http://schemas.openxmlformats.org/officeDocument/2006/relationships/hyperlink" Target="consultantplus://offline/ref=6C9477E8F85F64FDFB9868C8F3AEB88EF36BA7A089899D1092C822C6B9D9A0D239FF1E2597F8C8293F0DBCFFB080FA2D572A8FF525F06614F2D8E64103C" TargetMode="External"/><Relationship Id="rId64" Type="http://schemas.openxmlformats.org/officeDocument/2006/relationships/hyperlink" Target="consultantplus://offline/ref=6C9477E8F85F64FDFB9868C8F3AEB88EF36BA7A0818C971999C17FCCB180ACD03EF0413290B1C4283F0DBFF6B2DFFF38467280F73BEE620EEEDAE4104104C" TargetMode="External"/><Relationship Id="rId69" Type="http://schemas.openxmlformats.org/officeDocument/2006/relationships/hyperlink" Target="consultantplus://offline/ref=6C9477E8F85F64FDFB9876C5E5C2E687FB62F0AC81889F4ECC97799BEED0AA856CB01F6BD1F5D7293B13BDF6B94D05C" TargetMode="External"/><Relationship Id="rId77" Type="http://schemas.openxmlformats.org/officeDocument/2006/relationships/hyperlink" Target="consultantplus://offline/ref=6C9477E8F85F64FDFB9876C5E5C2E687FB65FBAA84869F4ECC97799BEED0AA857EB04767D3F5C9293706EBA7FF81A66B02398DF125F262084F01C" TargetMode="External"/><Relationship Id="rId100" Type="http://schemas.openxmlformats.org/officeDocument/2006/relationships/image" Target="media/image3.wmf"/><Relationship Id="rId105" Type="http://schemas.openxmlformats.org/officeDocument/2006/relationships/hyperlink" Target="consultantplus://offline/ref=6C9477E8F85F64FDFB9868C8F3AEB88EF36BA7A0898A971897C822C6B9D9A0D239FF1E2597F8C8293F0DBEF0B080FA2D572A8FF525F06614F2D8E64103C" TargetMode="External"/><Relationship Id="rId113" Type="http://schemas.openxmlformats.org/officeDocument/2006/relationships/hyperlink" Target="consultantplus://offline/ref=6C9477E8F85F64FDFB9876C5E5C2E687F866FAAD8384C244C4CE7599E9DFF59279F94B66D3F4CF213459EEB2EED9A9691C2789EB39F060400BC" TargetMode="External"/><Relationship Id="rId118" Type="http://schemas.openxmlformats.org/officeDocument/2006/relationships/hyperlink" Target="consultantplus://offline/ref=6C9477E8F85F64FDFB9868C8F3AEB88EF36BA7A0818C961A95C47FCCB180ACD03EF0413290B1C4283F0DBFF1BCDFFF38467280F73BEE620EEEDAE4104104C" TargetMode="External"/><Relationship Id="rId8" Type="http://schemas.openxmlformats.org/officeDocument/2006/relationships/hyperlink" Target="consultantplus://offline/ref=6C9477E8F85F64FDFB9868C8F3AEB88EF36BA7A0818C961A95C47FCCB180ACD03EF0413290B1C4283F0DBFF6BDDFFF38467280F73BEE620EEEDAE4104104C" TargetMode="External"/><Relationship Id="rId51" Type="http://schemas.openxmlformats.org/officeDocument/2006/relationships/hyperlink" Target="consultantplus://offline/ref=6C9477E8F85F64FDFB9868C8F3AEB88EF36BA7A087889C1092C822C6B9D9A0D239FF1E2597F8C8293F08BDFEB080FA2D572A8FF525F06614F2D8E64103C" TargetMode="External"/><Relationship Id="rId72" Type="http://schemas.openxmlformats.org/officeDocument/2006/relationships/hyperlink" Target="consultantplus://offline/ref=6C9477E8F85F64FDFB9868C8F3AEB88EF36BA7A086869D1199C822C6B9D9A0D239FF1E2597F8C8293F0DBEF5B080FA2D572A8FF525F06614F2D8E64103C" TargetMode="External"/><Relationship Id="rId80" Type="http://schemas.openxmlformats.org/officeDocument/2006/relationships/hyperlink" Target="consultantplus://offline/ref=6C9477E8F85F64FDFB9868C8F3AEB88EF36BA7A0818C9C1E97CB7FCCB180ACD03EF0413290B1C4283F0DBFF4BEDFFF38467280F73BEE620EEEDAE4104104C" TargetMode="External"/><Relationship Id="rId85" Type="http://schemas.openxmlformats.org/officeDocument/2006/relationships/hyperlink" Target="consultantplus://offline/ref=6C9477E8F85F64FDFB9868C8F3AEB88EF36BA7A0818E9D1D99C57FCCB180ACD03EF0413290B1C4283F0DBEF3B3DFFF38467280F73BEE620EEEDAE4104104C" TargetMode="External"/><Relationship Id="rId93" Type="http://schemas.openxmlformats.org/officeDocument/2006/relationships/image" Target="media/image2.wmf"/><Relationship Id="rId98" Type="http://schemas.openxmlformats.org/officeDocument/2006/relationships/hyperlink" Target="consultantplus://offline/ref=6C9477E8F85F64FDFB9876C5E5C2E687F960FFAD83869F4ECC97799BEED0AA857EB04767D3F5C9283F06EBA7FF81A66B02398DF125F262084F01C" TargetMode="External"/><Relationship Id="rId121" Type="http://schemas.openxmlformats.org/officeDocument/2006/relationships/hyperlink" Target="consultantplus://offline/ref=6C9477E8F85F64FDFB9876C5E5C2E687F967F9A9898C9F4ECC97799BEED0AA856CB01F6BD1F5D7293B13BDF6B94D05C" TargetMode="External"/><Relationship Id="rId3" Type="http://schemas.openxmlformats.org/officeDocument/2006/relationships/webSettings" Target="webSettings.xml"/><Relationship Id="rId12" Type="http://schemas.openxmlformats.org/officeDocument/2006/relationships/hyperlink" Target="consultantplus://offline/ref=6C9477E8F85F64FDFB9868C8F3AEB88EF36BA7A0818E931099C37FCCB180ACD03EF0413290B1C4283F0DBFF6BDDFFF38467280F73BEE620EEEDAE4104104C" TargetMode="External"/><Relationship Id="rId17" Type="http://schemas.openxmlformats.org/officeDocument/2006/relationships/hyperlink" Target="consultantplus://offline/ref=6C9477E8F85F64FDFB9868C8F3AEB88EF36BA7A08689901B90C822C6B9D9A0D239FF1E3797A0C42B3F13BFF2A5D6AB6B4003C" TargetMode="External"/><Relationship Id="rId25" Type="http://schemas.openxmlformats.org/officeDocument/2006/relationships/hyperlink" Target="consultantplus://offline/ref=6C9477E8F85F64FDFB9868C8F3AEB88EF36BA7A0898A951196C822C6B9D9A0D239FF1E2597F8C8293F0DBFFFB080FA2D572A8FF525F06614F2D8E64103C" TargetMode="External"/><Relationship Id="rId33" Type="http://schemas.openxmlformats.org/officeDocument/2006/relationships/hyperlink" Target="consultantplus://offline/ref=6C9477E8F85F64FDFB9868C8F3AEB88EF36BA7A0818C961A95C47FCCB180ACD03EF0413290B1C4283F0DBFF6BCDFFF38467280F73BEE620EEEDAE4104104C" TargetMode="External"/><Relationship Id="rId38" Type="http://schemas.openxmlformats.org/officeDocument/2006/relationships/hyperlink" Target="consultantplus://offline/ref=6C9477E8F85F64FDFB9868C8F3AEB88EF36BA7A0818D9C1195C27FCCB180ACD03EF0413290B1C4283F0DBFF6B3DFFF38467280F73BEE620EEEDAE4104104C" TargetMode="External"/><Relationship Id="rId46" Type="http://schemas.openxmlformats.org/officeDocument/2006/relationships/hyperlink" Target="consultantplus://offline/ref=6C9477E8F85F64FDFB9868C8F3AEB88EF36BA7A089899D1092C822C6B9D9A0D239FF1E2597F8C8293F0DBBF5B080FA2D572A8FF525F06614F2D8E64103C" TargetMode="External"/><Relationship Id="rId59" Type="http://schemas.openxmlformats.org/officeDocument/2006/relationships/hyperlink" Target="consultantplus://offline/ref=6C9477E8F85F64FDFB9868C8F3AEB88EF36BA7A0818C971999C17FCCB180ACD03EF0413290B1C4283F0DBFF6B2DFFF38467280F73BEE620EEEDAE4104104C" TargetMode="External"/><Relationship Id="rId67" Type="http://schemas.openxmlformats.org/officeDocument/2006/relationships/hyperlink" Target="consultantplus://offline/ref=6C9477E8F85F64FDFB9868C8F3AEB88EF36BA7A0818C911D93C57FCCB180ACD03EF0413282B19C243D0DA1F6BFCAA969004206C" TargetMode="External"/><Relationship Id="rId103" Type="http://schemas.openxmlformats.org/officeDocument/2006/relationships/hyperlink" Target="consultantplus://offline/ref=6C9477E8F85F64FDFB9876C5E5C2E687F966FAA8828F9F4ECC97799BEED0AA856CB01F6BD1F5D7293B13BDF6B94D05C" TargetMode="External"/><Relationship Id="rId108" Type="http://schemas.openxmlformats.org/officeDocument/2006/relationships/hyperlink" Target="consultantplus://offline/ref=6C9477E8F85F64FDFB9868C8F3AEB88EF36BA7A0898A951196C822C6B9D9A0D239FF1E2597F8C8293F0DBBF2B080FA2D572A8FF525F06614F2D8E64103C" TargetMode="External"/><Relationship Id="rId116" Type="http://schemas.openxmlformats.org/officeDocument/2006/relationships/hyperlink" Target="consultantplus://offline/ref=6C9477E8F85F64FDFB9868C8F3AEB88EF36BA7A0818E9D1D99C57FCCB180ACD03EF0413290B1C4283F0DBEFFBDDFFF38467280F73BEE620EEEDAE4104104C" TargetMode="External"/><Relationship Id="rId20" Type="http://schemas.openxmlformats.org/officeDocument/2006/relationships/hyperlink" Target="consultantplus://offline/ref=6C9477E8F85F64FDFB9868C8F3AEB88EF36BA7A08888941895C822C6B9D9A0D239FF1E2597F8C8293F0DBFF1B080FA2D572A8FF525F06614F2D8E64103C" TargetMode="External"/><Relationship Id="rId41" Type="http://schemas.openxmlformats.org/officeDocument/2006/relationships/hyperlink" Target="consultantplus://offline/ref=6C9477E8F85F64FDFB9868C8F3AEB88EF36BA7A0818E9D1D99C57FCCB180ACD03EF0413290B1C4283F0DBFF2B9DFFF38467280F73BEE620EEEDAE4104104C" TargetMode="External"/><Relationship Id="rId54" Type="http://schemas.openxmlformats.org/officeDocument/2006/relationships/hyperlink" Target="consultantplus://offline/ref=6C9477E8F85F64FDFB9868C8F3AEB88EF36BA7A089899D1092C822C6B9D9A0D239FF1E2597F8C8293F0DBCFFB080FA2D572A8FF525F06614F2D8E64103C" TargetMode="External"/><Relationship Id="rId62" Type="http://schemas.openxmlformats.org/officeDocument/2006/relationships/hyperlink" Target="consultantplus://offline/ref=6C9477E8F85F64FDFB9868C8F3AEB88EF36BA7A089899D1092C822C6B9D9A0D239FF1E2597F8C8293F0DBAF6B080FA2D572A8FF525F06614F2D8E64103C" TargetMode="External"/><Relationship Id="rId70" Type="http://schemas.openxmlformats.org/officeDocument/2006/relationships/hyperlink" Target="consultantplus://offline/ref=6C9477E8F85F64FDFB9868C8F3AEB88EF36BA7A0818E9C1C99C37FCCB180ACD03EF0413290B1C4283F0DBFF7BEDFFF38467280F73BEE620EEEDAE4104104C" TargetMode="External"/><Relationship Id="rId75" Type="http://schemas.openxmlformats.org/officeDocument/2006/relationships/hyperlink" Target="consultantplus://offline/ref=6C9477E8F85F64FDFB9876C5E5C2E687F964F9AE848C9F4ECC97799BEED0AA857EB0476ED5FE9D787B58B2F4BBCAAB6D1C258DF7430AC" TargetMode="External"/><Relationship Id="rId83" Type="http://schemas.openxmlformats.org/officeDocument/2006/relationships/hyperlink" Target="consultantplus://offline/ref=6C9477E8F85F64FDFB9868C8F3AEB88EF36BA7A0818C941992C17FCCB180ACD03EF0413282B19C243D0DA1F6BFCAA969004206C" TargetMode="External"/><Relationship Id="rId88" Type="http://schemas.openxmlformats.org/officeDocument/2006/relationships/hyperlink" Target="consultantplus://offline/ref=6C9477E8F85F64FDFB9868C8F3AEB88EF36BA7A0818C971999C17FCCB180ACD03EF0413290B1C42B370EB7F4B8DFFF38467280F73BEE620EEEDAE4104104C" TargetMode="External"/><Relationship Id="rId91" Type="http://schemas.openxmlformats.org/officeDocument/2006/relationships/hyperlink" Target="consultantplus://offline/ref=6C9477E8F85F64FDFB9868C8F3AEB88EF36BA7A0818C971999C17FCCB180ACD03EF0413290B1C42B3F0CBCF3BEDFFF38467280F73BEE620EEEDAE4104104C" TargetMode="External"/><Relationship Id="rId96" Type="http://schemas.openxmlformats.org/officeDocument/2006/relationships/hyperlink" Target="consultantplus://offline/ref=6C9477E8F85F64FDFB9868C8F3AEB88EF36BA7A0818C931B98C77FCCB180ACD03EF0413282B19C243D0DA1F6BFCAA969004206C" TargetMode="External"/><Relationship Id="rId111" Type="http://schemas.openxmlformats.org/officeDocument/2006/relationships/hyperlink" Target="consultantplus://offline/ref=6C9477E8F85F64FDFB9876C5E5C2E687F966FAA8828F9F4ECC97799BEED0AA856CB01F6BD1F5D7293B13BDF6B94D05C" TargetMode="External"/><Relationship Id="rId1" Type="http://schemas.openxmlformats.org/officeDocument/2006/relationships/styles" Target="styles.xml"/><Relationship Id="rId6" Type="http://schemas.openxmlformats.org/officeDocument/2006/relationships/hyperlink" Target="consultantplus://offline/ref=6C9477E8F85F64FDFB9868C8F3AEB88EF36BA7A0818E9D1D99C57FCCB180ACD03EF0413290B1C4283F0DBFF6BCDFFF38467280F73BEE620EEEDAE4104104C" TargetMode="External"/><Relationship Id="rId15" Type="http://schemas.openxmlformats.org/officeDocument/2006/relationships/hyperlink" Target="consultantplus://offline/ref=6C9477E8F85F64FDFB9868C8F3AEB88EF36BA7A08689901F97C822C6B9D9A0D239FF1E3797A0C42B3F13BFF2A5D6AB6B4003C" TargetMode="External"/><Relationship Id="rId23" Type="http://schemas.openxmlformats.org/officeDocument/2006/relationships/hyperlink" Target="consultantplus://offline/ref=6C9477E8F85F64FDFB9868C8F3AEB88EF36BA7A0818E931099C37FCCB180ACD03EF0413290B1C4283F0DBFF6BCDFFF38467280F73BEE620EEEDAE4104104C" TargetMode="External"/><Relationship Id="rId28" Type="http://schemas.openxmlformats.org/officeDocument/2006/relationships/hyperlink" Target="consultantplus://offline/ref=6C9477E8F85F64FDFB9868C8F3AEB88EF36BA7A0818E941F98C17FCCB180ACD03EF0413290B1C4283F0DBFF6BDDFFF38467280F73BEE620EEEDAE4104104C" TargetMode="External"/><Relationship Id="rId36" Type="http://schemas.openxmlformats.org/officeDocument/2006/relationships/hyperlink" Target="consultantplus://offline/ref=6C9477E8F85F64FDFB9868C8F3AEB88EF36BA7A0818E9D1D99C57FCCB180ACD03EF0413290B1C4283F0DBFF7BBDFFF38467280F73BEE620EEEDAE4104104C" TargetMode="External"/><Relationship Id="rId49" Type="http://schemas.openxmlformats.org/officeDocument/2006/relationships/hyperlink" Target="consultantplus://offline/ref=6C9477E8F85F64FDFB9868C8F3AEB88EF36BA7A089899D1092C822C6B9D9A0D239FF1E2597F8C8293F0DBCFFB080FA2D572A8FF525F06614F2D8E64103C" TargetMode="External"/><Relationship Id="rId57" Type="http://schemas.openxmlformats.org/officeDocument/2006/relationships/hyperlink" Target="consultantplus://offline/ref=6C9477E8F85F64FDFB9868C8F3AEB88EF36BA7A089899D1092C822C6B9D9A0D239FF1E2597F8C8293F0DBCFFB080FA2D572A8FF525F06614F2D8E64103C" TargetMode="External"/><Relationship Id="rId106" Type="http://schemas.openxmlformats.org/officeDocument/2006/relationships/hyperlink" Target="consultantplus://offline/ref=6C9477E8F85F64FDFB9868C8F3AEB88EF36BA7A0818C931B98C77FCCB180ACD03EF0413290B1C4283F0DBFF7BDDFFF38467280F73BEE620EEEDAE4104104C" TargetMode="External"/><Relationship Id="rId114" Type="http://schemas.openxmlformats.org/officeDocument/2006/relationships/hyperlink" Target="consultantplus://offline/ref=6C9477E8F85F64FDFB9876C5E5C2E687F866FAAD8384C244C4CE7599E9DFF59279F94B66D3F7CC2D3459EEB2EED9A9691C2789EB39F060400BC" TargetMode="External"/><Relationship Id="rId119" Type="http://schemas.openxmlformats.org/officeDocument/2006/relationships/hyperlink" Target="consultantplus://offline/ref=6C9477E8F85F64FDFB9868C8F3AEB88EF36BA7A0818C961A95C47FCCB180ACD03EF0413290B1C4283F0DBFF1B3DFFF38467280F73BEE620EEEDAE4104104C" TargetMode="External"/><Relationship Id="rId10" Type="http://schemas.openxmlformats.org/officeDocument/2006/relationships/hyperlink" Target="consultantplus://offline/ref=6C9477E8F85F64FDFB9868C8F3AEB88EF36BA7A0818E9D1D99C57FCCB180ACD03EF0413290B1C4283F0DBFF6BCDFFF38467280F73BEE620EEEDAE4104104C" TargetMode="External"/><Relationship Id="rId31" Type="http://schemas.openxmlformats.org/officeDocument/2006/relationships/hyperlink" Target="consultantplus://offline/ref=6C9477E8F85F64FDFB9868C8F3AEB88EF36BA7A0818D961D96CB7FCCB180ACD03EF0413290B1C4283F0DBFF6BDDFFF38467280F73BEE620EEEDAE4104104C" TargetMode="External"/><Relationship Id="rId44" Type="http://schemas.openxmlformats.org/officeDocument/2006/relationships/hyperlink" Target="consultantplus://offline/ref=6C9477E8F85F64FDFB9868C8F3AEB88EF36BA7A089899D1092C822C6B9D9A0D239FF1E2597F8C8293F0DBBF6B080FA2D572A8FF525F06614F2D8E64103C" TargetMode="External"/><Relationship Id="rId52" Type="http://schemas.openxmlformats.org/officeDocument/2006/relationships/hyperlink" Target="consultantplus://offline/ref=6C9477E8F85F64FDFB9868C8F3AEB88EF36BA7A087889C1092C822C6B9D9A0D239FF1E2597F8C8293F08BDFEB080FA2D572A8FF525F06614F2D8E64103C" TargetMode="External"/><Relationship Id="rId60" Type="http://schemas.openxmlformats.org/officeDocument/2006/relationships/hyperlink" Target="consultantplus://offline/ref=6C9477E8F85F64FDFB9868C8F3AEB88EF36BA7A089899D1092C822C6B9D9A0D239FF1E2597F8C8293F0DBBFEB080FA2D572A8FF525F06614F2D8E64103C" TargetMode="External"/><Relationship Id="rId65" Type="http://schemas.openxmlformats.org/officeDocument/2006/relationships/hyperlink" Target="consultantplus://offline/ref=6C9477E8F85F64FDFB9876C5E5C2E687F964F9AE848C9F4ECC97799BEED0AA856CB01F6BD1F5D7293B13BDF6B94D05C" TargetMode="External"/><Relationship Id="rId73" Type="http://schemas.openxmlformats.org/officeDocument/2006/relationships/hyperlink" Target="consultantplus://offline/ref=6C9477E8F85F64FDFB9868C8F3AEB88EF36BA7A0818C971999C17FCCB180ACD03EF0413290B1C4283F0DBFF6B2DFFF38467280F73BEE620EEEDAE4104104C" TargetMode="External"/><Relationship Id="rId78" Type="http://schemas.openxmlformats.org/officeDocument/2006/relationships/hyperlink" Target="consultantplus://offline/ref=6C9477E8F85F64FDFB9868C8F3AEB88EF36BA7A0818C931B98CA7FCCB180ACD03EF0413290B1C4283F0DBFF6B3DFFF38467280F73BEE620EEEDAE4104104C" TargetMode="External"/><Relationship Id="rId81" Type="http://schemas.openxmlformats.org/officeDocument/2006/relationships/hyperlink" Target="consultantplus://offline/ref=6C9477E8F85F64FDFB9868C8F3AEB88EF36BA7A0818C941992C17FCCB180ACD03EF0413282B19C243D0DA1F6BFCAA969004206C" TargetMode="External"/><Relationship Id="rId86" Type="http://schemas.openxmlformats.org/officeDocument/2006/relationships/hyperlink" Target="consultantplus://offline/ref=6C9477E8F85F64FDFB9868C8F3AEB88EF36BA7A0818C971999C17FCCB180ACD03EF0413290B1C4283F0DBFF6B2DFFF38467280F73BEE620EEEDAE4104104C" TargetMode="External"/><Relationship Id="rId94" Type="http://schemas.openxmlformats.org/officeDocument/2006/relationships/hyperlink" Target="consultantplus://offline/ref=6C9477E8F85F64FDFB9876C5E5C2E687F960FFAD83869F4ECC97799BEED0AA857EB04767D3F5C9283F06EBA7FF81A66B02398DF125F262084F01C" TargetMode="External"/><Relationship Id="rId99" Type="http://schemas.openxmlformats.org/officeDocument/2006/relationships/hyperlink" Target="consultantplus://offline/ref=6C9477E8F85F64FDFB9876C5E5C2E687F960FFAD83869F4ECC97799BEED0AA856CB01F6BD1F5D7293B13BDF6B94D05C" TargetMode="External"/><Relationship Id="rId101" Type="http://schemas.openxmlformats.org/officeDocument/2006/relationships/hyperlink" Target="consultantplus://offline/ref=6C9477E8F85F64FDFB9876C5E5C2E687F960FFAD83869F4ECC97799BEED0AA857EB04767D3F5C9283F06EBA7FF81A66B02398DF125F262084F01C" TargetMode="External"/><Relationship Id="rId122" Type="http://schemas.openxmlformats.org/officeDocument/2006/relationships/fontTable" Target="fontTable.xml"/><Relationship Id="rId4" Type="http://schemas.openxmlformats.org/officeDocument/2006/relationships/hyperlink" Target="consultantplus://offline/ref=6C9477E8F85F64FDFB9868C8F3AEB88EF36BA7A0818C961E93CB7FCCB180ACD03EF0413290B1C4283F0DBFF5BADFFF38467280F73BEE620EEEDAE4104104C" TargetMode="External"/><Relationship Id="rId9" Type="http://schemas.openxmlformats.org/officeDocument/2006/relationships/hyperlink" Target="consultantplus://offline/ref=6C9477E8F85F64FDFB9868C8F3AEB88EF36BA7A0898A951196C822C6B9D9A0D239FF1E2597F8C8293F0DBFF0B080FA2D572A8FF525F06614F2D8E64103C" TargetMode="External"/><Relationship Id="rId13" Type="http://schemas.openxmlformats.org/officeDocument/2006/relationships/hyperlink" Target="consultantplus://offline/ref=6C9477E8F85F64FDFB9868C8F3AEB88EF36BA7A0818E9D1D99C57FCCB180ACD03EF0413290B1C4283F0DBFF6BCDFFF38467280F73BEE620EEEDAE4104104C" TargetMode="External"/><Relationship Id="rId18" Type="http://schemas.openxmlformats.org/officeDocument/2006/relationships/hyperlink" Target="consultantplus://offline/ref=6C9477E8F85F64FDFB9868C8F3AEB88EF36BA7A08588931C92C822C6B9D9A0D239FF1E3797A0C42B3F13BFF2A5D6AB6B4003C" TargetMode="External"/><Relationship Id="rId39" Type="http://schemas.openxmlformats.org/officeDocument/2006/relationships/hyperlink" Target="consultantplus://offline/ref=6C9477E8F85F64FDFB9868C8F3AEB88EF36BA7A0818C9C1E97CB7FCCB180ACD03EF0413290B1C4283F0DBFF6B3DFFF38467280F73BEE620EEEDAE4104104C" TargetMode="External"/><Relationship Id="rId109" Type="http://schemas.openxmlformats.org/officeDocument/2006/relationships/hyperlink" Target="consultantplus://offline/ref=6C9477E8F85F64FDFB9876C5E5C2E687F965FCA487889F4ECC97799BEED0AA856CB01F6BD1F5D7293B13BDF6B94D05C" TargetMode="External"/><Relationship Id="rId34" Type="http://schemas.openxmlformats.org/officeDocument/2006/relationships/hyperlink" Target="consultantplus://offline/ref=6C9477E8F85F64FDFB9868C8F3AEB88EF36BA7A0818C971192C77FCCB180ACD03EF0413290B1C4283F0DBFF6BDDFFF38467280F73BEE620EEEDAE4104104C" TargetMode="External"/><Relationship Id="rId50" Type="http://schemas.openxmlformats.org/officeDocument/2006/relationships/hyperlink" Target="consultantplus://offline/ref=6C9477E8F85F64FDFB9868C8F3AEB88EF36BA7A089899D1092C822C6B9D9A0D239FF1E2597F8C8293F0DBCFFB080FA2D572A8FF525F06614F2D8E64103C" TargetMode="External"/><Relationship Id="rId55" Type="http://schemas.openxmlformats.org/officeDocument/2006/relationships/hyperlink" Target="consultantplus://offline/ref=6C9477E8F85F64FDFB9868C8F3AEB88EF36BA7A087889C1092C822C6B9D9A0D239FF1E2597F8C8293F08BDFEB080FA2D572A8FF525F06614F2D8E64103C" TargetMode="External"/><Relationship Id="rId76" Type="http://schemas.openxmlformats.org/officeDocument/2006/relationships/hyperlink" Target="consultantplus://offline/ref=6C9477E8F85F64FDFB9876C5E5C2E687F961FBA9898A9F4ECC97799BEED0AA857EB04767D3F5C9283606EBA7FF81A66B02398DF125F262084F01C" TargetMode="External"/><Relationship Id="rId97" Type="http://schemas.openxmlformats.org/officeDocument/2006/relationships/hyperlink" Target="consultantplus://offline/ref=6C9477E8F85F64FDFB9868C8F3AEB88EF36BA7A0818C9C1E97CB7FCCB180ACD03EF0413290B1C4283F0DBFF5BCDFFF38467280F73BEE620EEEDAE4104104C" TargetMode="External"/><Relationship Id="rId104" Type="http://schemas.openxmlformats.org/officeDocument/2006/relationships/hyperlink" Target="consultantplus://offline/ref=6C9477E8F85F64FDFB9868C8F3AEB88EF36BA7A0818C931B98C77FCCB180ACD03EF0413290B1C4283F0DBFF2BADFFF38467280F73BEE620EEEDAE4104104C" TargetMode="External"/><Relationship Id="rId120" Type="http://schemas.openxmlformats.org/officeDocument/2006/relationships/hyperlink" Target="consultantplus://offline/ref=6C9477E8F85F64FDFB9876C5E5C2E687F967F9A9898C9F4ECC97799BEED0AA856CB01F6BD1F5D7293B13BDF6B94D05C" TargetMode="External"/><Relationship Id="rId7" Type="http://schemas.openxmlformats.org/officeDocument/2006/relationships/hyperlink" Target="consultantplus://offline/ref=6C9477E8F85F64FDFB9868C8F3AEB88EF36BA7A0818E9D1D99C57FCCB180ACD03EF0413290B1C4283F0DBFF6BCDFFF38467280F73BEE620EEEDAE4104104C" TargetMode="External"/><Relationship Id="rId71" Type="http://schemas.openxmlformats.org/officeDocument/2006/relationships/hyperlink" Target="consultantplus://offline/ref=6C9477E8F85F64FDFB9868C8F3AEB88EF36BA7A0838A931899C822C6B9D9A0D239FF1E2597F8C8293F0DBEF6B080FA2D572A8FF525F06614F2D8E64103C" TargetMode="External"/><Relationship Id="rId92" Type="http://schemas.openxmlformats.org/officeDocument/2006/relationships/hyperlink" Target="consultantplus://offline/ref=6C9477E8F85F64FDFB9868C8F3AEB88EF36BA7A0818C931B98C77FCCB180ACD03EF0413290B1C4283F0DBFF6B3DFFF38467280F73BEE620EEEDAE4104104C" TargetMode="External"/><Relationship Id="rId2" Type="http://schemas.openxmlformats.org/officeDocument/2006/relationships/settings" Target="settings.xml"/><Relationship Id="rId29" Type="http://schemas.openxmlformats.org/officeDocument/2006/relationships/hyperlink" Target="consultantplus://offline/ref=6C9477E8F85F64FDFB9868C8F3AEB88EF36BA7A0818E931099C37FCCB180ACD03EF0413290B1C4283F0DBFF6B3DFFF38467280F73BEE620EEEDAE4104104C" TargetMode="External"/><Relationship Id="rId24" Type="http://schemas.openxmlformats.org/officeDocument/2006/relationships/hyperlink" Target="consultantplus://offline/ref=6C9477E8F85F64FDFB9868C8F3AEB88EF36BA7A08888941895C822C6B9D9A0D239FF1E2597F8C8293F0DBFFEB080FA2D572A8FF525F06614F2D8E64103C" TargetMode="External"/><Relationship Id="rId40" Type="http://schemas.openxmlformats.org/officeDocument/2006/relationships/hyperlink" Target="consultantplus://offline/ref=6C9477E8F85F64FDFB9868C8F3AEB88EF36BA7A089899D1092C822C6B9D9A0D239FF1E2597F8C8293F0DBCF1B080FA2D572A8FF525F06614F2D8E64103C" TargetMode="External"/><Relationship Id="rId45" Type="http://schemas.openxmlformats.org/officeDocument/2006/relationships/hyperlink" Target="consultantplus://offline/ref=6C9477E8F85F64FDFB9868C8F3AEB88EF36BA7A089899D1092C822C6B9D9A0D239FF1E2597F8C8293F0DBBF4B080FA2D572A8FF525F06614F2D8E64103C" TargetMode="External"/><Relationship Id="rId66" Type="http://schemas.openxmlformats.org/officeDocument/2006/relationships/hyperlink" Target="consultantplus://offline/ref=6C9477E8F85F64FDFB9876C5E5C2E687F960FFAD83869F4ECC97799BEED0AA857EB04767D3F5C9283F06EBA7FF81A66B02398DF125F262084F01C" TargetMode="External"/><Relationship Id="rId87" Type="http://schemas.openxmlformats.org/officeDocument/2006/relationships/hyperlink" Target="consultantplus://offline/ref=6C9477E8F85F64FDFB9868C8F3AEB88EF36BA7A0818C9C1E97CB7FCCB180ACD03EF0413290B1C4283F0DBFF5B8DFFF38467280F73BEE620EEEDAE4104104C" TargetMode="External"/><Relationship Id="rId110" Type="http://schemas.openxmlformats.org/officeDocument/2006/relationships/hyperlink" Target="consultantplus://offline/ref=6C9477E8F85F64FDFB9876C5E5C2E687F966FAA8828F9F4ECC97799BEED0AA856CB01F6BD1F5D7293B13BDF6B94D05C" TargetMode="External"/><Relationship Id="rId115" Type="http://schemas.openxmlformats.org/officeDocument/2006/relationships/hyperlink" Target="consultantplus://offline/ref=6C9477E8F85F64FDFB9868C8F3AEB88EF36BA7A0818C931B98C77FCCB180ACD03EF0413282B19C243D0DA1F6BFCAA96900420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32458</Words>
  <Characters>185016</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217040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Шичкина Мария Владимировна</dc:creator>
  <cp:keywords/>
  <dc:description/>
  <cp:lastModifiedBy>Шичкина Мария Владимировна</cp:lastModifiedBy>
  <cp:revision>5</cp:revision>
  <dcterms:created xsi:type="dcterms:W3CDTF">2021-04-20T02:52:00Z</dcterms:created>
  <dcterms:modified xsi:type="dcterms:W3CDTF">2021-04-20T03:24:00Z</dcterms:modified>
</cp:coreProperties>
</file>