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E2" w:rsidRPr="004A52C7" w:rsidRDefault="005F6DE2" w:rsidP="005F6DE2">
      <w:pPr>
        <w:pStyle w:val="a3"/>
        <w:spacing w:before="81" w:line="145" w:lineRule="exact"/>
        <w:ind w:right="-8"/>
        <w:jc w:val="center"/>
        <w:rPr>
          <w:rFonts w:ascii="Times New Roman" w:hAnsi="Times New Roman" w:cs="Times New Roman"/>
          <w:w w:val="95"/>
          <w:sz w:val="18"/>
          <w:lang w:val="ru-RU"/>
        </w:rPr>
      </w:pPr>
      <w:r w:rsidRPr="004A52C7">
        <w:rPr>
          <w:rFonts w:ascii="Times New Roman" w:hAnsi="Times New Roman" w:cs="Times New Roman"/>
          <w:w w:val="95"/>
          <w:sz w:val="18"/>
          <w:lang w:val="ru-RU"/>
        </w:rPr>
        <w:t xml:space="preserve">Кому: </w:t>
      </w:r>
      <w:r w:rsidRPr="00FC7295">
        <w:rPr>
          <w:rFonts w:ascii="Times New Roman" w:hAnsi="Times New Roman" w:cs="Times New Roman"/>
          <w:w w:val="95"/>
          <w:sz w:val="18"/>
          <w:highlight w:val="yellow"/>
          <w:lang w:val="ru-RU"/>
        </w:rPr>
        <w:t>Фамилия Имя Отчество, Новосибирская обл., 63</w:t>
      </w:r>
      <w:r w:rsidR="00684BF1">
        <w:rPr>
          <w:rFonts w:ascii="Times New Roman" w:hAnsi="Times New Roman" w:cs="Times New Roman"/>
          <w:w w:val="95"/>
          <w:sz w:val="18"/>
          <w:highlight w:val="yellow"/>
          <w:lang w:val="ru-RU"/>
        </w:rPr>
        <w:t>0000, г. Новосибирск, ул. Улица</w:t>
      </w:r>
      <w:r w:rsidRPr="00FC7295">
        <w:rPr>
          <w:rFonts w:ascii="Times New Roman" w:hAnsi="Times New Roman" w:cs="Times New Roman"/>
          <w:w w:val="95"/>
          <w:sz w:val="18"/>
          <w:highlight w:val="yellow"/>
          <w:lang w:val="ru-RU"/>
        </w:rPr>
        <w:t xml:space="preserve">, д. </w:t>
      </w:r>
      <w:r w:rsidR="005B4D80">
        <w:rPr>
          <w:rFonts w:ascii="Times New Roman" w:hAnsi="Times New Roman" w:cs="Times New Roman"/>
          <w:w w:val="95"/>
          <w:sz w:val="18"/>
          <w:highlight w:val="yellow"/>
          <w:lang w:val="ru-RU"/>
        </w:rPr>
        <w:t>_____</w:t>
      </w:r>
      <w:r w:rsidRPr="00FC7295">
        <w:rPr>
          <w:rFonts w:ascii="Times New Roman" w:hAnsi="Times New Roman" w:cs="Times New Roman"/>
          <w:w w:val="95"/>
          <w:sz w:val="18"/>
          <w:highlight w:val="yellow"/>
          <w:lang w:val="ru-RU"/>
        </w:rPr>
        <w:t xml:space="preserve">, кв. </w:t>
      </w:r>
      <w:r w:rsidR="005B4D80">
        <w:rPr>
          <w:rFonts w:ascii="Times New Roman" w:hAnsi="Times New Roman" w:cs="Times New Roman"/>
          <w:w w:val="95"/>
          <w:sz w:val="18"/>
          <w:lang w:val="ru-RU"/>
        </w:rPr>
        <w:t>___</w:t>
      </w:r>
    </w:p>
    <w:p w:rsidR="005F6DE2" w:rsidRPr="004A52C7" w:rsidRDefault="005F6DE2" w:rsidP="005F6DE2">
      <w:pPr>
        <w:pStyle w:val="a3"/>
        <w:spacing w:before="81" w:line="145" w:lineRule="exact"/>
        <w:ind w:right="-8"/>
        <w:jc w:val="center"/>
        <w:rPr>
          <w:rFonts w:ascii="Times New Roman" w:hAnsi="Times New Roman" w:cs="Times New Roman"/>
          <w:w w:val="95"/>
          <w:sz w:val="18"/>
          <w:lang w:val="ru-RU"/>
        </w:rPr>
      </w:pPr>
      <w:r w:rsidRPr="004A52C7">
        <w:rPr>
          <w:rFonts w:ascii="Times New Roman" w:hAnsi="Times New Roman" w:cs="Times New Roman"/>
          <w:w w:val="95"/>
          <w:sz w:val="18"/>
          <w:lang w:val="ru-RU"/>
        </w:rPr>
        <w:t>От кого: ООО «Экология-Новосибирск» Новосибирская область, г. Новосибирск, ул. Советская 5</w:t>
      </w:r>
      <w:r w:rsidRPr="004A52C7">
        <w:rPr>
          <w:rFonts w:ascii="Times New Roman" w:hAnsi="Times New Roman" w:cs="Times New Roman"/>
          <w:w w:val="95"/>
          <w:sz w:val="18"/>
          <w:lang w:val="ru-RU"/>
        </w:rPr>
        <w:tab/>
      </w:r>
      <w:r w:rsidRPr="004A52C7">
        <w:rPr>
          <w:rFonts w:ascii="Times New Roman" w:hAnsi="Times New Roman" w:cs="Times New Roman"/>
          <w:w w:val="95"/>
          <w:sz w:val="18"/>
          <w:lang w:val="ru-RU"/>
        </w:rPr>
        <w:tab/>
        <w:t xml:space="preserve">За период: </w:t>
      </w:r>
      <w:r w:rsidR="00523785" w:rsidRPr="004A52C7">
        <w:rPr>
          <w:rFonts w:ascii="Times New Roman" w:hAnsi="Times New Roman" w:cs="Times New Roman"/>
          <w:b/>
          <w:w w:val="95"/>
          <w:sz w:val="18"/>
          <w:lang w:val="ru-RU"/>
        </w:rPr>
        <w:t>Февраль</w:t>
      </w:r>
      <w:r w:rsidRPr="004A52C7">
        <w:rPr>
          <w:rFonts w:ascii="Times New Roman" w:hAnsi="Times New Roman" w:cs="Times New Roman"/>
          <w:b/>
          <w:w w:val="95"/>
          <w:sz w:val="18"/>
          <w:lang w:val="ru-RU"/>
        </w:rPr>
        <w:t xml:space="preserve"> 2019</w:t>
      </w:r>
    </w:p>
    <w:p w:rsidR="005F6DE2" w:rsidRPr="004A52C7" w:rsidRDefault="00632498" w:rsidP="00632498">
      <w:pPr>
        <w:pStyle w:val="a3"/>
        <w:spacing w:before="81" w:line="360" w:lineRule="auto"/>
        <w:ind w:left="2977" w:right="2976"/>
        <w:jc w:val="center"/>
        <w:rPr>
          <w:rFonts w:ascii="Times New Roman" w:hAnsi="Times New Roman" w:cs="Times New Roman"/>
          <w:w w:val="95"/>
          <w:sz w:val="16"/>
          <w:lang w:val="ru-RU"/>
        </w:rPr>
      </w:pPr>
      <w:r w:rsidRPr="004A52C7">
        <w:rPr>
          <w:rFonts w:ascii="Times New Roman" w:hAnsi="Times New Roman" w:cs="Times New Roman"/>
          <w:noProof/>
          <w:sz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69427</wp:posOffset>
                </wp:positionH>
                <wp:positionV relativeFrom="paragraph">
                  <wp:posOffset>55880</wp:posOffset>
                </wp:positionV>
                <wp:extent cx="6635327" cy="0"/>
                <wp:effectExtent l="0" t="0" r="323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E950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4.4pt" to="52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cJ4wEAANkDAAAOAAAAZHJzL2Uyb0RvYy54bWysU82O0zAQviPxDpbvNGlXFBQ13cOu4IKg&#10;4ucBvI7dWPhPtmnaG3BG6iPwChxYaaUFnsF5ox27aXYFCCHExZnxzDcz3+fJ4nSrJNow54XRNZ5O&#10;SoyYpqYRel3jN6+fPHiMkQ9EN0QazWq8Yx6fLu/fW3S2YjPTGtkwh6CI9lVna9yGYKui8LRliviJ&#10;sUxDkBunSADXrYvGkQ6qK1nMynJedMY11hnKvIfb80MQL3N9zhkNLzj3LCBZY5gt5NPl8yKdxXJB&#10;qrUjthV0GIP8wxSKCA1Nx1LnJBD0zolfSilBnfGGhwk1qjCcC8oyB2AzLX9i86ollmUuII63o0z+&#10;/5Wlzzcrh0QDb4eRJgqeKH7u3/f7+C1+6feo/xB/xMv4NV7F7/Gq/wj2df8J7BSM18P1Hk2Tkp31&#10;FRQ80ys3eN6uXJJly51KXyCMtln93ag+2wZE4XI+P3l4MnuEET3GilugdT48ZUahZNRYCp2EIRXZ&#10;PPMBmkHqMQWcNMihdbbCTrKULPVLxoEsNJtmdF4zdiYd2hBYkOZtpgG1cmaCcCHlCCr/DBpyE4zl&#10;1ftb4JidOxodRqAS2rjfdQ3b46j8kH9kfeCaaF+YZpcfIssB+5NVGnY9LehdP8Nv/8jlDQAAAP//&#10;AwBQSwMEFAAGAAgAAAAhACaWqdLbAAAABwEAAA8AAABkcnMvZG93bnJldi54bWxMjzFPwzAQhXek&#10;/gfrkLpRG6TSEOJUFdAJhhAYGN34SKLG5yh2k8Cv58oC2717T+++y7az68SIQ2g9abheKRBIlbct&#10;1Rre3/ZXCYgQDVnTeUINXxhgmy8uMpNaP9ErjmWsBZdQSI2GJsY+lTJUDToTVr5HYu/TD85ElkMt&#10;7WAmLnedvFHqVjrTEl9oTI8PDVbH8uQ0bJ6ey6KfHl++C7mRRTH6mBw/tF5ezrt7EBHn+BeGMz6j&#10;Q85MB38iG0THWt1xUkPCD5xttV7zdPhdyDyT//nzHwAAAP//AwBQSwECLQAUAAYACAAAACEAtoM4&#10;kv4AAADhAQAAEwAAAAAAAAAAAAAAAAAAAAAAW0NvbnRlbnRfVHlwZXNdLnhtbFBLAQItABQABgAI&#10;AAAAIQA4/SH/1gAAAJQBAAALAAAAAAAAAAAAAAAAAC8BAABfcmVscy8ucmVsc1BLAQItABQABgAI&#10;AAAAIQDmMtcJ4wEAANkDAAAOAAAAAAAAAAAAAAAAAC4CAABkcnMvZTJvRG9jLnhtbFBLAQItABQA&#10;BgAIAAAAIQAmlqnS2wAAAAcBAAAPAAAAAAAAAAAAAAAAAD0EAABkcnMvZG93bnJldi54bWxQSwUG&#10;AAAAAAQABADzAAAARQUAAAAA&#10;" strokecolor="black [3040]"/>
            </w:pict>
          </mc:Fallback>
        </mc:AlternateContent>
      </w:r>
    </w:p>
    <w:p w:rsidR="002C5093" w:rsidRPr="004A52C7" w:rsidRDefault="001374A1" w:rsidP="008B6AEF">
      <w:pPr>
        <w:pStyle w:val="a3"/>
        <w:spacing w:before="81" w:line="145" w:lineRule="exact"/>
        <w:ind w:left="2977" w:right="2976"/>
        <w:jc w:val="center"/>
        <w:rPr>
          <w:rFonts w:ascii="Times New Roman" w:hAnsi="Times New Roman" w:cs="Times New Roman"/>
          <w:w w:val="95"/>
          <w:sz w:val="16"/>
          <w:lang w:val="ru-RU"/>
        </w:rPr>
      </w:pPr>
      <w:r w:rsidRPr="004A52C7">
        <w:rPr>
          <w:rFonts w:ascii="Times New Roman" w:hAnsi="Times New Roman" w:cs="Times New Roman"/>
          <w:w w:val="95"/>
          <w:sz w:val="16"/>
          <w:lang w:val="ru-RU"/>
        </w:rPr>
        <w:t>ПЛАТЕЖНЫЙ ДОКУМЕНТ</w:t>
      </w:r>
      <w:r w:rsidR="00710E44" w:rsidRPr="004A52C7">
        <w:rPr>
          <w:rFonts w:ascii="Times New Roman" w:hAnsi="Times New Roman" w:cs="Times New Roman"/>
          <w:w w:val="95"/>
          <w:sz w:val="16"/>
          <w:lang w:val="ru-RU"/>
        </w:rPr>
        <w:t xml:space="preserve"> ПО Л/С </w:t>
      </w:r>
      <w:r w:rsidR="00684BF1">
        <w:rPr>
          <w:rFonts w:ascii="Times New Roman" w:hAnsi="Times New Roman" w:cs="Times New Roman"/>
          <w:w w:val="95"/>
          <w:sz w:val="16"/>
          <w:highlight w:val="yellow"/>
          <w:lang w:val="ru-RU"/>
        </w:rPr>
        <w:t>1000999999</w:t>
      </w:r>
      <w:r w:rsidR="00710E44" w:rsidRPr="004A52C7">
        <w:rPr>
          <w:rFonts w:ascii="Times New Roman" w:hAnsi="Times New Roman" w:cs="Times New Roman"/>
          <w:w w:val="95"/>
          <w:sz w:val="16"/>
          <w:lang w:val="ru-RU"/>
        </w:rPr>
        <w:t xml:space="preserve"> ЗА </w:t>
      </w:r>
      <w:r w:rsidR="00523785" w:rsidRPr="004A52C7">
        <w:rPr>
          <w:rFonts w:ascii="Times New Roman" w:hAnsi="Times New Roman" w:cs="Times New Roman"/>
          <w:w w:val="95"/>
          <w:sz w:val="16"/>
          <w:lang w:val="ru-RU"/>
        </w:rPr>
        <w:t>ФЕВРАЛЬ</w:t>
      </w:r>
      <w:r w:rsidR="00710E44" w:rsidRPr="004A52C7">
        <w:rPr>
          <w:rFonts w:ascii="Times New Roman" w:hAnsi="Times New Roman" w:cs="Times New Roman"/>
          <w:w w:val="95"/>
          <w:sz w:val="16"/>
          <w:lang w:val="ru-RU"/>
        </w:rPr>
        <w:t xml:space="preserve"> </w:t>
      </w:r>
      <w:r w:rsidR="00804DC3" w:rsidRPr="004A52C7">
        <w:rPr>
          <w:rFonts w:ascii="Times New Roman" w:hAnsi="Times New Roman" w:cs="Times New Roman"/>
          <w:w w:val="95"/>
          <w:sz w:val="16"/>
          <w:lang w:val="ru-RU"/>
        </w:rPr>
        <w:t>–</w:t>
      </w:r>
      <w:r w:rsidR="00710E44" w:rsidRPr="004A52C7">
        <w:rPr>
          <w:rFonts w:ascii="Times New Roman" w:hAnsi="Times New Roman" w:cs="Times New Roman"/>
          <w:w w:val="95"/>
          <w:sz w:val="16"/>
          <w:lang w:val="ru-RU"/>
        </w:rPr>
        <w:t xml:space="preserve"> 201</w:t>
      </w:r>
      <w:r w:rsidRPr="004A52C7">
        <w:rPr>
          <w:rFonts w:ascii="Times New Roman" w:hAnsi="Times New Roman" w:cs="Times New Roman"/>
          <w:w w:val="95"/>
          <w:sz w:val="16"/>
          <w:lang w:val="ru-RU"/>
        </w:rPr>
        <w:t>9</w:t>
      </w:r>
      <w:r w:rsidR="00CC5E42" w:rsidRPr="004A52C7">
        <w:rPr>
          <w:rFonts w:ascii="Times New Roman" w:hAnsi="Times New Roman" w:cs="Times New Roman"/>
          <w:w w:val="95"/>
          <w:sz w:val="16"/>
          <w:lang w:val="ru-RU"/>
        </w:rPr>
        <w:t xml:space="preserve"> </w:t>
      </w:r>
      <w:r w:rsidR="00710E44" w:rsidRPr="004A52C7">
        <w:rPr>
          <w:rFonts w:ascii="Times New Roman" w:hAnsi="Times New Roman" w:cs="Times New Roman"/>
          <w:w w:val="95"/>
          <w:sz w:val="16"/>
          <w:lang w:val="ru-RU"/>
        </w:rPr>
        <w:t xml:space="preserve">для внесения платы </w:t>
      </w:r>
      <w:r w:rsidR="00BB5DAB" w:rsidRPr="004A52C7">
        <w:rPr>
          <w:rFonts w:ascii="Times New Roman" w:hAnsi="Times New Roman" w:cs="Times New Roman"/>
          <w:w w:val="95"/>
          <w:sz w:val="16"/>
          <w:lang w:val="ru-RU"/>
        </w:rPr>
        <w:t>за услуги по обращению с твердыми коммунальными отходами (ТКО)</w:t>
      </w:r>
    </w:p>
    <w:tbl>
      <w:tblPr>
        <w:tblStyle w:val="a6"/>
        <w:tblW w:w="10466" w:type="dxa"/>
        <w:tblInd w:w="10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6341"/>
      </w:tblGrid>
      <w:tr w:rsidR="00CC5E42" w:rsidRPr="005B4D80" w:rsidTr="00CE5C5A">
        <w:trPr>
          <w:trHeight w:val="1067"/>
        </w:trPr>
        <w:tc>
          <w:tcPr>
            <w:tcW w:w="4125" w:type="dxa"/>
          </w:tcPr>
          <w:p w:rsidR="00CC5E42" w:rsidRPr="004A52C7" w:rsidRDefault="00CC5E42" w:rsidP="00CC5E42">
            <w:pPr>
              <w:spacing w:before="1" w:line="145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sz w:val="18"/>
                <w:lang w:val="ru-RU"/>
              </w:rPr>
              <w:t xml:space="preserve">за </w:t>
            </w:r>
            <w:r w:rsidR="00523785" w:rsidRPr="004A52C7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>ФЕВРАЛЬ</w:t>
            </w:r>
            <w:r w:rsidRPr="004A52C7">
              <w:rPr>
                <w:rFonts w:ascii="Times New Roman" w:hAnsi="Times New Roman" w:cs="Times New Roman"/>
                <w:sz w:val="18"/>
                <w:u w:val="single"/>
                <w:lang w:val="ru-RU"/>
              </w:rPr>
              <w:t xml:space="preserve"> - 2019</w:t>
            </w:r>
            <w:r w:rsidRPr="004A52C7">
              <w:rPr>
                <w:rFonts w:ascii="Times New Roman" w:hAnsi="Times New Roman" w:cs="Times New Roman"/>
                <w:sz w:val="18"/>
                <w:lang w:val="ru-RU"/>
              </w:rPr>
              <w:t xml:space="preserve"> (расчетный период)</w:t>
            </w:r>
          </w:p>
          <w:p w:rsidR="00CC5E42" w:rsidRPr="004A52C7" w:rsidRDefault="00CC5E42" w:rsidP="00CC5E42">
            <w:pPr>
              <w:spacing w:line="144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 w:rsidRPr="00FC7295">
              <w:rPr>
                <w:rFonts w:ascii="Times New Roman" w:hAnsi="Times New Roman" w:cs="Times New Roman"/>
                <w:sz w:val="18"/>
                <w:highlight w:val="yellow"/>
                <w:lang w:val="ru-RU"/>
              </w:rPr>
              <w:t>Ф.И.О. (наименование)</w:t>
            </w:r>
            <w:r w:rsidRPr="004A52C7">
              <w:rPr>
                <w:rFonts w:ascii="Times New Roman" w:hAnsi="Times New Roman" w:cs="Times New Roman"/>
                <w:sz w:val="18"/>
                <w:lang w:val="ru-RU"/>
              </w:rPr>
              <w:t xml:space="preserve"> плательщика собственника/ нанимателя</w:t>
            </w:r>
          </w:p>
          <w:p w:rsidR="00CC5E42" w:rsidRPr="004A52C7" w:rsidRDefault="00CC5E42" w:rsidP="00CC5E42">
            <w:pPr>
              <w:ind w:right="10"/>
              <w:rPr>
                <w:rFonts w:ascii="Times New Roman" w:hAnsi="Times New Roman" w:cs="Times New Roman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Адрес</w:t>
            </w:r>
            <w:r w:rsidRPr="004A52C7">
              <w:rPr>
                <w:rFonts w:ascii="Times New Roman" w:hAnsi="Times New Roman" w:cs="Times New Roman"/>
                <w:spacing w:val="-13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помещения</w:t>
            </w:r>
            <w:r w:rsidRPr="004A52C7">
              <w:rPr>
                <w:rFonts w:ascii="Times New Roman" w:hAnsi="Times New Roman" w:cs="Times New Roman"/>
                <w:spacing w:val="-13"/>
                <w:w w:val="85"/>
                <w:sz w:val="18"/>
                <w:lang w:val="ru-RU"/>
              </w:rPr>
              <w:t xml:space="preserve"> </w:t>
            </w:r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Новосибирская</w:t>
            </w:r>
            <w:r w:rsidRPr="00FC7295">
              <w:rPr>
                <w:rFonts w:ascii="Times New Roman" w:hAnsi="Times New Roman" w:cs="Times New Roman"/>
                <w:spacing w:val="-12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proofErr w:type="spellStart"/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обл</w:t>
            </w:r>
            <w:proofErr w:type="spellEnd"/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,</w:t>
            </w:r>
            <w:r w:rsidRPr="00FC7295">
              <w:rPr>
                <w:rFonts w:ascii="Times New Roman" w:hAnsi="Times New Roman" w:cs="Times New Roman"/>
                <w:spacing w:val="-13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Pr="00FC7295">
              <w:rPr>
                <w:rFonts w:ascii="Times New Roman" w:hAnsi="Times New Roman" w:cs="Times New Roman"/>
                <w:spacing w:val="-5"/>
                <w:w w:val="85"/>
                <w:sz w:val="18"/>
                <w:highlight w:val="yellow"/>
                <w:u w:val="single"/>
                <w:lang w:val="ru-RU"/>
              </w:rPr>
              <w:t>г.</w:t>
            </w:r>
            <w:r w:rsidRPr="00FC7295">
              <w:rPr>
                <w:rFonts w:ascii="Times New Roman" w:hAnsi="Times New Roman" w:cs="Times New Roman"/>
                <w:spacing w:val="-13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Новосибирск,</w:t>
            </w:r>
            <w:r w:rsidRPr="00FC7295">
              <w:rPr>
                <w:rFonts w:ascii="Times New Roman" w:hAnsi="Times New Roman" w:cs="Times New Roman"/>
                <w:spacing w:val="-12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ул.</w:t>
            </w:r>
            <w:r w:rsidRPr="00FC7295">
              <w:rPr>
                <w:rFonts w:ascii="Times New Roman" w:hAnsi="Times New Roman" w:cs="Times New Roman"/>
                <w:spacing w:val="-13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="00684BF1">
              <w:rPr>
                <w:rFonts w:ascii="Times New Roman" w:hAnsi="Times New Roman" w:cs="Times New Roman"/>
                <w:spacing w:val="-3"/>
                <w:w w:val="85"/>
                <w:sz w:val="18"/>
                <w:highlight w:val="yellow"/>
                <w:u w:val="single"/>
                <w:lang w:val="ru-RU"/>
              </w:rPr>
              <w:t>Улица</w:t>
            </w:r>
            <w:r w:rsidRPr="00FC7295">
              <w:rPr>
                <w:rFonts w:ascii="Times New Roman" w:hAnsi="Times New Roman" w:cs="Times New Roman"/>
                <w:spacing w:val="-3"/>
                <w:w w:val="85"/>
                <w:sz w:val="18"/>
                <w:highlight w:val="yellow"/>
                <w:u w:val="single"/>
                <w:lang w:val="ru-RU"/>
              </w:rPr>
              <w:t>,</w:t>
            </w:r>
            <w:r w:rsidRPr="00FC7295">
              <w:rPr>
                <w:rFonts w:ascii="Times New Roman" w:hAnsi="Times New Roman" w:cs="Times New Roman"/>
                <w:spacing w:val="-13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Pr="00FC7295">
              <w:rPr>
                <w:rFonts w:ascii="Times New Roman" w:hAnsi="Times New Roman" w:cs="Times New Roman"/>
                <w:w w:val="85"/>
                <w:sz w:val="18"/>
                <w:highlight w:val="yellow"/>
                <w:u w:val="single"/>
                <w:lang w:val="ru-RU"/>
              </w:rPr>
              <w:t>д.</w:t>
            </w:r>
            <w:r w:rsidRPr="00FC7295">
              <w:rPr>
                <w:rFonts w:ascii="Times New Roman" w:hAnsi="Times New Roman" w:cs="Times New Roman"/>
                <w:spacing w:val="-12"/>
                <w:w w:val="85"/>
                <w:sz w:val="18"/>
                <w:highlight w:val="yellow"/>
                <w:u w:val="single"/>
                <w:lang w:val="ru-RU"/>
              </w:rPr>
              <w:t xml:space="preserve"> </w:t>
            </w:r>
            <w:r w:rsidR="005B4D80">
              <w:rPr>
                <w:rFonts w:ascii="Times New Roman" w:hAnsi="Times New Roman" w:cs="Times New Roman"/>
                <w:spacing w:val="-12"/>
                <w:w w:val="85"/>
                <w:sz w:val="18"/>
                <w:u w:val="single"/>
                <w:lang w:val="ru-RU"/>
              </w:rPr>
              <w:t>___________</w:t>
            </w:r>
            <w:bookmarkStart w:id="0" w:name="_GoBack"/>
            <w:bookmarkEnd w:id="0"/>
          </w:p>
          <w:p w:rsidR="00CC5E42" w:rsidRPr="004A52C7" w:rsidRDefault="004C73E0" w:rsidP="004C73E0">
            <w:pPr>
              <w:spacing w:line="142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lang w:val="ru-RU"/>
              </w:rPr>
              <w:t>Количество расчетных единиц (к</w:t>
            </w:r>
            <w:r w:rsidR="00CC5E42" w:rsidRPr="004A52C7">
              <w:rPr>
                <w:rFonts w:ascii="Times New Roman" w:hAnsi="Times New Roman" w:cs="Times New Roman"/>
                <w:sz w:val="18"/>
                <w:lang w:val="ru-RU"/>
              </w:rPr>
              <w:t>оличество постоянно и временно проживающих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 xml:space="preserve"> либо собственников)</w:t>
            </w:r>
            <w:r w:rsidR="00CC5E42" w:rsidRPr="004A52C7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="00523785" w:rsidRPr="00FC7295">
              <w:rPr>
                <w:rFonts w:ascii="Times New Roman" w:hAnsi="Times New Roman" w:cs="Times New Roman"/>
                <w:sz w:val="18"/>
                <w:highlight w:val="yellow"/>
                <w:u w:val="single"/>
                <w:lang w:val="ru-RU"/>
              </w:rPr>
              <w:t>3</w:t>
            </w:r>
            <w:r w:rsidR="00CC5E42" w:rsidRPr="004A52C7">
              <w:rPr>
                <w:rFonts w:ascii="Times New Roman" w:hAnsi="Times New Roman" w:cs="Times New Roman"/>
                <w:sz w:val="18"/>
                <w:lang w:val="ru-RU"/>
              </w:rPr>
              <w:t xml:space="preserve"> чел.</w:t>
            </w:r>
          </w:p>
        </w:tc>
        <w:tc>
          <w:tcPr>
            <w:tcW w:w="6341" w:type="dxa"/>
          </w:tcPr>
          <w:p w:rsidR="00CC5E42" w:rsidRPr="004A52C7" w:rsidRDefault="00CC5E42" w:rsidP="00CC5E42">
            <w:pPr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 xml:space="preserve">Наименование организации или Ф.И.О. индивидуального предпринимателя - исполнителя услуг 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ООО "Экология-Новосибирск" ИНН: 5410772955; КПП: 540701001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 xml:space="preserve">Адрес </w:t>
            </w:r>
            <w:r w:rsidRPr="004A52C7">
              <w:rPr>
                <w:rFonts w:ascii="Times New Roman" w:hAnsi="Times New Roman" w:cs="Times New Roman"/>
                <w:w w:val="95"/>
                <w:sz w:val="18"/>
                <w:u w:val="single"/>
                <w:lang w:val="ru-RU"/>
              </w:rPr>
              <w:t>630007, Новосибирская область, г. Новосибирск, ул. Советская, д. 5</w:t>
            </w:r>
          </w:p>
          <w:p w:rsidR="00CC5E42" w:rsidRPr="004A52C7" w:rsidRDefault="00CC5E42" w:rsidP="00CE5C5A">
            <w:pPr>
              <w:tabs>
                <w:tab w:val="left" w:pos="2329"/>
              </w:tabs>
              <w:spacing w:line="237" w:lineRule="auto"/>
              <w:ind w:right="-17"/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</w:pPr>
            <w:r w:rsidRPr="004A52C7">
              <w:rPr>
                <w:rFonts w:ascii="Times New Roman" w:hAnsi="Times New Roman" w:cs="Times New Roman"/>
                <w:spacing w:val="-3"/>
                <w:w w:val="85"/>
                <w:sz w:val="18"/>
                <w:lang w:val="ru-RU"/>
              </w:rPr>
              <w:t>Телефон,</w:t>
            </w:r>
            <w:r w:rsidRPr="004A52C7">
              <w:rPr>
                <w:rFonts w:ascii="Times New Roman" w:hAnsi="Times New Roman" w:cs="Times New Roman"/>
                <w:spacing w:val="-15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факс,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адрес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электронной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почты,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адрес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сайта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в</w:t>
            </w:r>
            <w:r w:rsidRPr="004A52C7">
              <w:rPr>
                <w:rFonts w:ascii="Times New Roman" w:hAnsi="Times New Roman" w:cs="Times New Roman"/>
                <w:spacing w:val="-15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сети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Интернет</w:t>
            </w:r>
            <w:r w:rsidRPr="004A52C7">
              <w:rPr>
                <w:rFonts w:ascii="Times New Roman" w:hAnsi="Times New Roman" w:cs="Times New Roman"/>
                <w:spacing w:val="9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spacing w:val="-3"/>
                <w:w w:val="85"/>
                <w:sz w:val="18"/>
                <w:u w:val="single"/>
                <w:lang w:val="ru-RU"/>
              </w:rPr>
              <w:t>Телефон:</w:t>
            </w:r>
            <w:r w:rsidRPr="004A52C7">
              <w:rPr>
                <w:rFonts w:ascii="Times New Roman" w:hAnsi="Times New Roman" w:cs="Times New Roman"/>
                <w:spacing w:val="8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 xml:space="preserve">+7 (383) </w:t>
            </w:r>
            <w:r w:rsidR="004C73E0" w:rsidRPr="004C73E0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304-90-58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;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Email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:</w:t>
            </w:r>
            <w:r w:rsidRPr="004A52C7">
              <w:rPr>
                <w:rFonts w:ascii="Times New Roman" w:hAnsi="Times New Roman" w:cs="Times New Roman"/>
                <w:spacing w:val="8"/>
                <w:w w:val="85"/>
                <w:sz w:val="18"/>
                <w:u w:val="single"/>
                <w:lang w:val="ru-RU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tko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@</w:t>
            </w:r>
            <w:proofErr w:type="spellStart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ro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-</w:t>
            </w:r>
            <w:proofErr w:type="spellStart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nso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.</w:t>
            </w:r>
            <w:proofErr w:type="spellStart"/>
            <w:r w:rsidR="00D96827">
              <w:rPr>
                <w:rFonts w:ascii="Times New Roman" w:hAnsi="Times New Roman" w:cs="Times New Roman"/>
                <w:w w:val="85"/>
                <w:sz w:val="18"/>
                <w:u w:val="single"/>
              </w:rPr>
              <w:t>ru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;</w:t>
            </w:r>
            <w:r w:rsidRPr="004A52C7">
              <w:rPr>
                <w:rFonts w:ascii="Times New Roman" w:hAnsi="Times New Roman" w:cs="Times New Roman"/>
                <w:spacing w:val="-14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Сайт:</w:t>
            </w:r>
            <w:r w:rsidRPr="004A52C7">
              <w:rPr>
                <w:rFonts w:ascii="Times New Roman" w:hAnsi="Times New Roman" w:cs="Times New Roman"/>
                <w:spacing w:val="9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http</w:t>
            </w:r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://</w:t>
            </w:r>
            <w:proofErr w:type="spellStart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ecologynsk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>.</w:t>
            </w:r>
            <w:proofErr w:type="spellStart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</w:rPr>
              <w:t>ru</w:t>
            </w:r>
            <w:proofErr w:type="spellEnd"/>
            <w:r w:rsidRPr="004A52C7">
              <w:rPr>
                <w:rFonts w:ascii="Times New Roman" w:hAnsi="Times New Roman" w:cs="Times New Roman"/>
                <w:w w:val="85"/>
                <w:sz w:val="18"/>
                <w:u w:val="single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Режим</w:t>
            </w:r>
            <w:r w:rsidRPr="004A52C7">
              <w:rPr>
                <w:rFonts w:ascii="Times New Roman" w:hAnsi="Times New Roman" w:cs="Times New Roman"/>
                <w:spacing w:val="-4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 xml:space="preserve">работы </w:t>
            </w:r>
            <w:proofErr w:type="spellStart"/>
            <w:r w:rsidR="004B62E8"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Пн-Чт</w:t>
            </w:r>
            <w:proofErr w:type="spellEnd"/>
            <w:r w:rsidR="004B62E8"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 xml:space="preserve"> с 08:30 по 17:00, </w:t>
            </w:r>
            <w:proofErr w:type="spellStart"/>
            <w:r w:rsidR="004B62E8"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Пт</w:t>
            </w:r>
            <w:proofErr w:type="spellEnd"/>
            <w:r w:rsidR="004B62E8"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 xml:space="preserve"> с 08:30 до 16:00</w:t>
            </w:r>
          </w:p>
        </w:tc>
      </w:tr>
    </w:tbl>
    <w:p w:rsidR="002C5093" w:rsidRPr="004A52C7" w:rsidRDefault="00710E44">
      <w:pPr>
        <w:pStyle w:val="1"/>
        <w:spacing w:before="71" w:after="14"/>
        <w:rPr>
          <w:rFonts w:eastAsia="Verdana"/>
          <w:bCs w:val="0"/>
          <w:w w:val="95"/>
          <w:sz w:val="18"/>
          <w:lang w:val="ru-RU"/>
        </w:rPr>
      </w:pPr>
      <w:r w:rsidRPr="004A52C7">
        <w:rPr>
          <w:rFonts w:eastAsia="Verdana"/>
          <w:bCs w:val="0"/>
          <w:w w:val="95"/>
          <w:sz w:val="18"/>
          <w:lang w:val="ru-RU"/>
        </w:rPr>
        <w:t>Расчет размера платы</w:t>
      </w:r>
      <w:r w:rsidR="001374A1" w:rsidRPr="004A52C7">
        <w:rPr>
          <w:rFonts w:eastAsia="Verdana"/>
          <w:bCs w:val="0"/>
          <w:w w:val="95"/>
          <w:sz w:val="18"/>
          <w:lang w:val="ru-RU"/>
        </w:rPr>
        <w:t xml:space="preserve"> за</w:t>
      </w:r>
      <w:r w:rsidRPr="004A52C7">
        <w:rPr>
          <w:rFonts w:eastAsia="Verdana"/>
          <w:bCs w:val="0"/>
          <w:w w:val="95"/>
          <w:sz w:val="18"/>
          <w:lang w:val="ru-RU"/>
        </w:rPr>
        <w:t xml:space="preserve"> </w:t>
      </w:r>
      <w:r w:rsidR="001374A1" w:rsidRPr="004A52C7">
        <w:rPr>
          <w:rFonts w:eastAsia="Verdana"/>
          <w:bCs w:val="0"/>
          <w:w w:val="95"/>
          <w:sz w:val="18"/>
          <w:lang w:val="ru-RU"/>
        </w:rPr>
        <w:t>коммунальную услугу по обращению с твердыми коммунальными отходами</w:t>
      </w:r>
      <w:r w:rsidR="00FC7295">
        <w:rPr>
          <w:rFonts w:eastAsia="Verdana"/>
          <w:bCs w:val="0"/>
          <w:w w:val="95"/>
          <w:sz w:val="18"/>
          <w:lang w:val="ru-RU"/>
        </w:rPr>
        <w:t xml:space="preserve"> на </w:t>
      </w:r>
      <w:r w:rsidR="00FC7295" w:rsidRPr="00FC7295">
        <w:rPr>
          <w:rFonts w:eastAsia="Verdana"/>
          <w:bCs w:val="0"/>
          <w:w w:val="95"/>
          <w:sz w:val="18"/>
          <w:highlight w:val="yellow"/>
          <w:lang w:val="ru-RU"/>
        </w:rPr>
        <w:t>3х человек</w:t>
      </w:r>
    </w:p>
    <w:tbl>
      <w:tblPr>
        <w:tblStyle w:val="TableNormal"/>
        <w:tblW w:w="10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30"/>
        <w:gridCol w:w="880"/>
        <w:gridCol w:w="660"/>
        <w:gridCol w:w="770"/>
        <w:gridCol w:w="770"/>
        <w:gridCol w:w="660"/>
        <w:gridCol w:w="770"/>
        <w:gridCol w:w="1210"/>
        <w:gridCol w:w="550"/>
        <w:gridCol w:w="990"/>
        <w:gridCol w:w="770"/>
        <w:gridCol w:w="550"/>
        <w:gridCol w:w="662"/>
      </w:tblGrid>
      <w:tr w:rsidR="005F6DE2" w:rsidRPr="004A52C7" w:rsidTr="00632498">
        <w:trPr>
          <w:trHeight w:val="319"/>
        </w:trPr>
        <w:tc>
          <w:tcPr>
            <w:tcW w:w="848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25" w:lineRule="exact"/>
              <w:ind w:left="-8" w:right="-1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Виды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услуг</w:t>
            </w:r>
            <w:proofErr w:type="spellEnd"/>
          </w:p>
        </w:tc>
        <w:tc>
          <w:tcPr>
            <w:tcW w:w="33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25" w:lineRule="exac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Ед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 xml:space="preserve">.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изм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>.</w:t>
            </w:r>
          </w:p>
        </w:tc>
        <w:tc>
          <w:tcPr>
            <w:tcW w:w="88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25" w:lineRule="exact"/>
              <w:ind w:left="15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Объем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коммунальной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услуги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*</w:t>
            </w:r>
          </w:p>
        </w:tc>
        <w:tc>
          <w:tcPr>
            <w:tcW w:w="66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rPr>
                <w:rFonts w:ascii="Times New Roman" w:hAnsi="Times New Roman" w:cs="Times New Roman"/>
                <w:w w:val="95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Тариф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руб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>./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ед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>.</w:t>
            </w:r>
          </w:p>
          <w:p w:rsidR="00002746" w:rsidRPr="004A52C7" w:rsidRDefault="00002746" w:rsidP="00CC5E42">
            <w:pPr>
              <w:pStyle w:val="TableParagraph"/>
              <w:spacing w:line="240" w:lineRule="auto"/>
              <w:ind w:left="-6" w:right="-11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</w:rPr>
              <w:t>изм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</w:rPr>
              <w:t>.</w:t>
            </w:r>
          </w:p>
        </w:tc>
        <w:tc>
          <w:tcPr>
            <w:tcW w:w="77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ind w:left="-1"/>
              <w:rPr>
                <w:rFonts w:ascii="Times New Roman" w:hAnsi="Times New Roman" w:cs="Times New Roman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На</w:t>
            </w:r>
            <w:r w:rsidRPr="004A52C7">
              <w:rPr>
                <w:rFonts w:ascii="Times New Roman" w:hAnsi="Times New Roman" w:cs="Times New Roman"/>
                <w:w w:val="90"/>
                <w:sz w:val="18"/>
                <w:lang w:val="ru-RU"/>
              </w:rPr>
              <w:t>числено</w:t>
            </w:r>
            <w:r w:rsidRPr="004A52C7">
              <w:rPr>
                <w:rFonts w:ascii="Times New Roman" w:hAnsi="Times New Roman" w:cs="Times New Roman"/>
                <w:spacing w:val="-23"/>
                <w:w w:val="90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0"/>
                <w:sz w:val="18"/>
                <w:lang w:val="ru-RU"/>
              </w:rPr>
              <w:t xml:space="preserve">за расчетный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период,</w:t>
            </w:r>
            <w:r w:rsidRPr="004A52C7">
              <w:rPr>
                <w:rFonts w:ascii="Times New Roman" w:hAnsi="Times New Roman" w:cs="Times New Roman"/>
                <w:spacing w:val="-25"/>
                <w:w w:val="8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8"/>
                <w:lang w:val="ru-RU"/>
              </w:rPr>
              <w:t>руб.</w:t>
            </w:r>
          </w:p>
        </w:tc>
        <w:tc>
          <w:tcPr>
            <w:tcW w:w="770" w:type="dxa"/>
            <w:vMerge w:val="restart"/>
            <w:vAlign w:val="center"/>
          </w:tcPr>
          <w:p w:rsidR="00002746" w:rsidRPr="004A52C7" w:rsidRDefault="00002746" w:rsidP="00CB708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Перерасчеты</w:t>
            </w:r>
            <w:proofErr w:type="spellEnd"/>
          </w:p>
          <w:p w:rsidR="00002746" w:rsidRPr="004A52C7" w:rsidRDefault="00002746" w:rsidP="00CB708B">
            <w:pPr>
              <w:pStyle w:val="TableParagraph"/>
              <w:spacing w:line="145" w:lineRule="exact"/>
              <w:ind w:left="-1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всего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 xml:space="preserve">,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руб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>.</w:t>
            </w:r>
          </w:p>
        </w:tc>
        <w:tc>
          <w:tcPr>
            <w:tcW w:w="66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ind w:left="30" w:right="1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Льготы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>,</w:t>
            </w:r>
          </w:p>
          <w:p w:rsidR="00002746" w:rsidRPr="004A52C7" w:rsidRDefault="00002746" w:rsidP="00CC5E42">
            <w:pPr>
              <w:pStyle w:val="TableParagraph"/>
              <w:spacing w:line="145" w:lineRule="exact"/>
              <w:ind w:left="30" w:right="1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субсидии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 xml:space="preserve">,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8"/>
              </w:rPr>
              <w:t>руб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8"/>
              </w:rPr>
              <w:t>.</w:t>
            </w:r>
          </w:p>
        </w:tc>
        <w:tc>
          <w:tcPr>
            <w:tcW w:w="77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gramStart"/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 xml:space="preserve">К </w:t>
            </w:r>
            <w:r w:rsidRPr="004A52C7">
              <w:rPr>
                <w:rFonts w:ascii="Times New Roman" w:hAnsi="Times New Roman" w:cs="Times New Roman"/>
                <w:spacing w:val="-26"/>
                <w:w w:val="9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оплате</w:t>
            </w:r>
            <w:proofErr w:type="gramEnd"/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spacing w:val="-27"/>
                <w:w w:val="9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 xml:space="preserve">за </w:t>
            </w:r>
            <w:r w:rsidRPr="004A52C7">
              <w:rPr>
                <w:rFonts w:ascii="Times New Roman" w:hAnsi="Times New Roman" w:cs="Times New Roman"/>
                <w:spacing w:val="-26"/>
                <w:w w:val="9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расчетный</w:t>
            </w:r>
            <w:r w:rsidRPr="004A52C7">
              <w:rPr>
                <w:rFonts w:ascii="Times New Roman" w:hAnsi="Times New Roman" w:cs="Times New Roman"/>
                <w:spacing w:val="-27"/>
                <w:w w:val="95"/>
                <w:sz w:val="18"/>
                <w:lang w:val="ru-RU"/>
              </w:rPr>
              <w:t xml:space="preserve"> 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период,</w:t>
            </w:r>
            <w:r w:rsidRPr="004A52C7">
              <w:rPr>
                <w:rFonts w:ascii="Times New Roman" w:hAnsi="Times New Roman" w:cs="Times New Roman"/>
                <w:spacing w:val="-26"/>
                <w:w w:val="95"/>
                <w:sz w:val="18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руб.</w:t>
            </w:r>
          </w:p>
        </w:tc>
        <w:tc>
          <w:tcPr>
            <w:tcW w:w="1210" w:type="dxa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Задолженность за предыдущие периоды</w:t>
            </w:r>
          </w:p>
        </w:tc>
        <w:tc>
          <w:tcPr>
            <w:tcW w:w="55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Неустойка (штраф, пеня)</w:t>
            </w:r>
          </w:p>
        </w:tc>
        <w:tc>
          <w:tcPr>
            <w:tcW w:w="99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Штраф исполнителя работ (услуг)</w:t>
            </w:r>
          </w:p>
        </w:tc>
        <w:tc>
          <w:tcPr>
            <w:tcW w:w="77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Остаток на начало</w:t>
            </w:r>
            <w:r w:rsidR="00AF2FC7"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**</w:t>
            </w:r>
          </w:p>
        </w:tc>
        <w:tc>
          <w:tcPr>
            <w:tcW w:w="550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Оплата</w:t>
            </w:r>
          </w:p>
        </w:tc>
        <w:tc>
          <w:tcPr>
            <w:tcW w:w="662" w:type="dxa"/>
            <w:vMerge w:val="restart"/>
            <w:vAlign w:val="center"/>
          </w:tcPr>
          <w:p w:rsidR="00002746" w:rsidRPr="004A52C7" w:rsidRDefault="00002746" w:rsidP="00CC5E42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4"/>
                <w:lang w:val="ru-RU"/>
              </w:rPr>
              <w:t>ИТОГО К ОПЛАТЕ</w:t>
            </w:r>
          </w:p>
        </w:tc>
      </w:tr>
      <w:tr w:rsidR="005F6DE2" w:rsidRPr="005B4D80" w:rsidTr="00632498">
        <w:trPr>
          <w:trHeight w:val="538"/>
        </w:trPr>
        <w:tc>
          <w:tcPr>
            <w:tcW w:w="848" w:type="dxa"/>
            <w:vMerge/>
          </w:tcPr>
          <w:p w:rsidR="00002746" w:rsidRPr="004A52C7" w:rsidRDefault="00002746">
            <w:pPr>
              <w:pStyle w:val="TableParagraph"/>
              <w:spacing w:line="125" w:lineRule="exact"/>
              <w:ind w:left="957" w:right="927"/>
              <w:rPr>
                <w:rFonts w:ascii="Times New Roman" w:hAnsi="Times New Roman" w:cs="Times New Roman"/>
                <w:w w:val="95"/>
                <w:sz w:val="18"/>
              </w:rPr>
            </w:pPr>
          </w:p>
        </w:tc>
        <w:tc>
          <w:tcPr>
            <w:tcW w:w="330" w:type="dxa"/>
            <w:vMerge/>
          </w:tcPr>
          <w:p w:rsidR="00002746" w:rsidRPr="004A52C7" w:rsidRDefault="00002746">
            <w:pPr>
              <w:pStyle w:val="TableParagraph"/>
              <w:spacing w:line="125" w:lineRule="exact"/>
              <w:ind w:left="306"/>
              <w:jc w:val="left"/>
              <w:rPr>
                <w:rFonts w:ascii="Times New Roman" w:hAnsi="Times New Roman" w:cs="Times New Roman"/>
                <w:w w:val="90"/>
                <w:sz w:val="18"/>
              </w:rPr>
            </w:pPr>
          </w:p>
        </w:tc>
        <w:tc>
          <w:tcPr>
            <w:tcW w:w="880" w:type="dxa"/>
            <w:vMerge/>
          </w:tcPr>
          <w:p w:rsidR="00002746" w:rsidRPr="004A52C7" w:rsidRDefault="00002746" w:rsidP="007B4BF3">
            <w:pPr>
              <w:pStyle w:val="TableParagraph"/>
              <w:spacing w:line="125" w:lineRule="exact"/>
              <w:ind w:left="15"/>
              <w:rPr>
                <w:rFonts w:ascii="Times New Roman" w:hAnsi="Times New Roman" w:cs="Times New Roman"/>
                <w:w w:val="95"/>
                <w:sz w:val="18"/>
              </w:rPr>
            </w:pPr>
          </w:p>
        </w:tc>
        <w:tc>
          <w:tcPr>
            <w:tcW w:w="660" w:type="dxa"/>
            <w:vMerge/>
          </w:tcPr>
          <w:p w:rsidR="00002746" w:rsidRPr="004A52C7" w:rsidRDefault="00002746">
            <w:pPr>
              <w:pStyle w:val="TableParagraph"/>
              <w:ind w:left="189"/>
              <w:jc w:val="left"/>
              <w:rPr>
                <w:rFonts w:ascii="Times New Roman" w:hAnsi="Times New Roman" w:cs="Times New Roman"/>
                <w:spacing w:val="-3"/>
                <w:w w:val="80"/>
                <w:sz w:val="18"/>
                <w:lang w:val="ru-RU"/>
              </w:rPr>
            </w:pPr>
          </w:p>
        </w:tc>
        <w:tc>
          <w:tcPr>
            <w:tcW w:w="770" w:type="dxa"/>
            <w:vMerge/>
          </w:tcPr>
          <w:p w:rsidR="00002746" w:rsidRPr="004A52C7" w:rsidRDefault="00002746" w:rsidP="007B4BF3">
            <w:pPr>
              <w:pStyle w:val="TableParagraph"/>
              <w:ind w:left="-1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770" w:type="dxa"/>
            <w:vMerge/>
          </w:tcPr>
          <w:p w:rsidR="00002746" w:rsidRPr="004A52C7" w:rsidRDefault="00002746">
            <w:pPr>
              <w:pStyle w:val="TableParagraph"/>
              <w:ind w:left="131"/>
              <w:jc w:val="left"/>
              <w:rPr>
                <w:rFonts w:ascii="Times New Roman" w:hAnsi="Times New Roman" w:cs="Times New Roman"/>
                <w:w w:val="90"/>
                <w:sz w:val="18"/>
              </w:rPr>
            </w:pPr>
          </w:p>
        </w:tc>
        <w:tc>
          <w:tcPr>
            <w:tcW w:w="660" w:type="dxa"/>
            <w:vMerge/>
          </w:tcPr>
          <w:p w:rsidR="00002746" w:rsidRPr="004A52C7" w:rsidRDefault="00002746">
            <w:pPr>
              <w:pStyle w:val="TableParagraph"/>
              <w:ind w:left="30" w:right="12"/>
              <w:rPr>
                <w:rFonts w:ascii="Times New Roman" w:hAnsi="Times New Roman" w:cs="Times New Roman"/>
                <w:w w:val="90"/>
                <w:sz w:val="18"/>
              </w:rPr>
            </w:pPr>
          </w:p>
        </w:tc>
        <w:tc>
          <w:tcPr>
            <w:tcW w:w="770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1210" w:type="dxa"/>
            <w:vAlign w:val="center"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lang w:val="ru-RU"/>
              </w:rPr>
              <w:t>Аванс на начало расчетного периода (учтены платежи, поступившие до 25 числа включительно)</w:t>
            </w:r>
          </w:p>
        </w:tc>
        <w:tc>
          <w:tcPr>
            <w:tcW w:w="550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990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770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550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  <w:tc>
          <w:tcPr>
            <w:tcW w:w="662" w:type="dxa"/>
            <w:vMerge/>
          </w:tcPr>
          <w:p w:rsidR="00002746" w:rsidRPr="004A52C7" w:rsidRDefault="00002746" w:rsidP="007B4BF3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95"/>
                <w:sz w:val="18"/>
                <w:lang w:val="ru-RU"/>
              </w:rPr>
            </w:pPr>
          </w:p>
        </w:tc>
      </w:tr>
      <w:tr w:rsidR="005F6DE2" w:rsidRPr="004A52C7" w:rsidTr="005B4D80">
        <w:trPr>
          <w:trHeight w:val="287"/>
        </w:trPr>
        <w:tc>
          <w:tcPr>
            <w:tcW w:w="848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1</w:t>
            </w:r>
          </w:p>
        </w:tc>
        <w:tc>
          <w:tcPr>
            <w:tcW w:w="33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2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2</w:t>
            </w:r>
          </w:p>
        </w:tc>
        <w:tc>
          <w:tcPr>
            <w:tcW w:w="88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2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3</w:t>
            </w:r>
          </w:p>
        </w:tc>
        <w:tc>
          <w:tcPr>
            <w:tcW w:w="66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21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4</w:t>
            </w:r>
          </w:p>
        </w:tc>
        <w:tc>
          <w:tcPr>
            <w:tcW w:w="77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9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5</w:t>
            </w:r>
          </w:p>
        </w:tc>
        <w:tc>
          <w:tcPr>
            <w:tcW w:w="77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31" w:right="12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6</w:t>
            </w:r>
          </w:p>
        </w:tc>
        <w:tc>
          <w:tcPr>
            <w:tcW w:w="66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30" w:right="12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7</w:t>
            </w:r>
          </w:p>
        </w:tc>
        <w:tc>
          <w:tcPr>
            <w:tcW w:w="77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8</w:t>
            </w:r>
          </w:p>
        </w:tc>
        <w:tc>
          <w:tcPr>
            <w:tcW w:w="121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9</w:t>
            </w:r>
          </w:p>
        </w:tc>
        <w:tc>
          <w:tcPr>
            <w:tcW w:w="55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10</w:t>
            </w:r>
          </w:p>
        </w:tc>
        <w:tc>
          <w:tcPr>
            <w:tcW w:w="99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11</w:t>
            </w:r>
          </w:p>
        </w:tc>
        <w:tc>
          <w:tcPr>
            <w:tcW w:w="77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12</w:t>
            </w:r>
          </w:p>
        </w:tc>
        <w:tc>
          <w:tcPr>
            <w:tcW w:w="550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13</w:t>
            </w:r>
          </w:p>
        </w:tc>
        <w:tc>
          <w:tcPr>
            <w:tcW w:w="662" w:type="dxa"/>
            <w:vAlign w:val="center"/>
          </w:tcPr>
          <w:p w:rsidR="00002746" w:rsidRPr="004A52C7" w:rsidRDefault="00002746">
            <w:pPr>
              <w:pStyle w:val="TableParagraph"/>
              <w:spacing w:line="114" w:lineRule="exact"/>
              <w:ind w:left="18"/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6"/>
                <w:lang w:val="ru-RU"/>
              </w:rPr>
              <w:t>14</w:t>
            </w:r>
          </w:p>
        </w:tc>
      </w:tr>
      <w:tr w:rsidR="005F6DE2" w:rsidRPr="004A52C7" w:rsidTr="005B4D80">
        <w:trPr>
          <w:trHeight w:val="419"/>
        </w:trPr>
        <w:tc>
          <w:tcPr>
            <w:tcW w:w="848" w:type="dxa"/>
            <w:vAlign w:val="center"/>
          </w:tcPr>
          <w:p w:rsidR="00002746" w:rsidRPr="004A52C7" w:rsidRDefault="00002746" w:rsidP="00AF2FC7">
            <w:pPr>
              <w:pStyle w:val="TableParagraph"/>
              <w:spacing w:line="119" w:lineRule="exact"/>
              <w:ind w:left="-8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>Обращение с ТКО</w:t>
            </w:r>
          </w:p>
        </w:tc>
        <w:tc>
          <w:tcPr>
            <w:tcW w:w="330" w:type="dxa"/>
            <w:vAlign w:val="center"/>
          </w:tcPr>
          <w:p w:rsidR="00002746" w:rsidRPr="004A52C7" w:rsidRDefault="00002746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</w:rPr>
            </w:pPr>
            <w:r w:rsidRPr="004A52C7">
              <w:rPr>
                <w:rFonts w:ascii="Times New Roman" w:hAnsi="Times New Roman" w:cs="Times New Roman"/>
                <w:w w:val="70"/>
                <w:sz w:val="16"/>
              </w:rPr>
              <w:t>М</w:t>
            </w:r>
            <w:r w:rsidR="00AF2FC7" w:rsidRPr="004A52C7">
              <w:rPr>
                <w:rFonts w:ascii="Times New Roman" w:hAnsi="Times New Roman" w:cs="Times New Roman"/>
                <w:w w:val="70"/>
                <w:sz w:val="16"/>
                <w:vertAlign w:val="superscript"/>
                <w:lang w:val="ru-RU"/>
              </w:rPr>
              <w:t>3</w:t>
            </w:r>
          </w:p>
        </w:tc>
        <w:tc>
          <w:tcPr>
            <w:tcW w:w="880" w:type="dxa"/>
            <w:vAlign w:val="center"/>
          </w:tcPr>
          <w:p w:rsidR="00002746" w:rsidRPr="00FC7295" w:rsidRDefault="00E446DE" w:rsidP="00523785">
            <w:pPr>
              <w:pStyle w:val="TableParagraph"/>
              <w:spacing w:line="119" w:lineRule="exact"/>
              <w:ind w:left="15"/>
              <w:rPr>
                <w:rFonts w:ascii="Times New Roman" w:hAnsi="Times New Roman" w:cs="Times New Roman"/>
                <w:sz w:val="16"/>
                <w:highlight w:val="yellow"/>
                <w:lang w:val="ru-RU"/>
              </w:rPr>
            </w:pPr>
            <w:r w:rsidRPr="00FC7295">
              <w:rPr>
                <w:rFonts w:ascii="Times New Roman" w:hAnsi="Times New Roman" w:cs="Times New Roman"/>
                <w:w w:val="79"/>
                <w:sz w:val="16"/>
                <w:highlight w:val="yellow"/>
                <w:lang w:val="ru-RU"/>
              </w:rPr>
              <w:t>0,</w:t>
            </w:r>
            <w:r w:rsidR="00523785" w:rsidRPr="00FC7295">
              <w:rPr>
                <w:rFonts w:ascii="Times New Roman" w:hAnsi="Times New Roman" w:cs="Times New Roman"/>
                <w:w w:val="79"/>
                <w:sz w:val="16"/>
                <w:highlight w:val="yellow"/>
                <w:lang w:val="ru-RU"/>
              </w:rPr>
              <w:t>59500</w:t>
            </w:r>
          </w:p>
        </w:tc>
        <w:tc>
          <w:tcPr>
            <w:tcW w:w="660" w:type="dxa"/>
            <w:vAlign w:val="center"/>
          </w:tcPr>
          <w:p w:rsidR="00002746" w:rsidRPr="004A52C7" w:rsidRDefault="00FC7295" w:rsidP="00FC7295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905774">
              <w:rPr>
                <w:rFonts w:ascii="Times New Roman" w:hAnsi="Times New Roman" w:cs="Times New Roman"/>
                <w:w w:val="80"/>
                <w:sz w:val="16"/>
                <w:lang w:val="ru-RU"/>
              </w:rPr>
              <w:t>466</w:t>
            </w:r>
          </w:p>
        </w:tc>
        <w:tc>
          <w:tcPr>
            <w:tcW w:w="770" w:type="dxa"/>
            <w:vAlign w:val="center"/>
          </w:tcPr>
          <w:p w:rsidR="00002746" w:rsidRPr="004A52C7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277,27</w:t>
            </w:r>
          </w:p>
        </w:tc>
        <w:tc>
          <w:tcPr>
            <w:tcW w:w="770" w:type="dxa"/>
            <w:vAlign w:val="center"/>
          </w:tcPr>
          <w:p w:rsidR="00002746" w:rsidRPr="004A52C7" w:rsidRDefault="00CB708B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79"/>
                <w:sz w:val="16"/>
                <w:lang w:val="ru-RU"/>
              </w:rPr>
              <w:t>-</w:t>
            </w:r>
          </w:p>
        </w:tc>
        <w:tc>
          <w:tcPr>
            <w:tcW w:w="660" w:type="dxa"/>
            <w:vAlign w:val="center"/>
          </w:tcPr>
          <w:p w:rsidR="00002746" w:rsidRPr="004A52C7" w:rsidRDefault="00CB708B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79"/>
                <w:sz w:val="16"/>
                <w:lang w:val="ru-RU"/>
              </w:rPr>
              <w:t>-</w:t>
            </w:r>
          </w:p>
        </w:tc>
        <w:tc>
          <w:tcPr>
            <w:tcW w:w="770" w:type="dxa"/>
            <w:vAlign w:val="center"/>
          </w:tcPr>
          <w:p w:rsidR="00002746" w:rsidRPr="00FC7295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277,27</w:t>
            </w:r>
          </w:p>
        </w:tc>
        <w:tc>
          <w:tcPr>
            <w:tcW w:w="1210" w:type="dxa"/>
            <w:vAlign w:val="center"/>
          </w:tcPr>
          <w:p w:rsidR="00002746" w:rsidRPr="004A52C7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80"/>
                <w:sz w:val="16"/>
                <w:lang w:val="ru-RU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277,27</w:t>
            </w:r>
          </w:p>
        </w:tc>
        <w:tc>
          <w:tcPr>
            <w:tcW w:w="550" w:type="dxa"/>
            <w:vAlign w:val="center"/>
          </w:tcPr>
          <w:p w:rsidR="00002746" w:rsidRPr="004A52C7" w:rsidRDefault="00523785" w:rsidP="00CB708B">
            <w:pPr>
              <w:pStyle w:val="TableParagraph"/>
              <w:spacing w:line="119" w:lineRule="exact"/>
              <w:ind w:right="-11"/>
              <w:rPr>
                <w:rFonts w:ascii="Times New Roman" w:hAnsi="Times New Roman" w:cs="Times New Roman"/>
                <w:w w:val="80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0"/>
                <w:sz w:val="16"/>
                <w:lang w:val="ru-RU"/>
              </w:rPr>
              <w:t>-</w:t>
            </w:r>
          </w:p>
        </w:tc>
        <w:tc>
          <w:tcPr>
            <w:tcW w:w="990" w:type="dxa"/>
            <w:vAlign w:val="center"/>
          </w:tcPr>
          <w:p w:rsidR="00002746" w:rsidRPr="004A52C7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80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0"/>
                <w:sz w:val="16"/>
                <w:lang w:val="ru-RU"/>
              </w:rPr>
              <w:t>-</w:t>
            </w:r>
          </w:p>
        </w:tc>
        <w:tc>
          <w:tcPr>
            <w:tcW w:w="770" w:type="dxa"/>
            <w:vAlign w:val="center"/>
          </w:tcPr>
          <w:p w:rsidR="00002746" w:rsidRPr="004A52C7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80"/>
                <w:sz w:val="16"/>
                <w:lang w:val="ru-RU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277,27</w:t>
            </w:r>
          </w:p>
        </w:tc>
        <w:tc>
          <w:tcPr>
            <w:tcW w:w="550" w:type="dxa"/>
            <w:vAlign w:val="center"/>
          </w:tcPr>
          <w:p w:rsidR="00002746" w:rsidRPr="00FC7295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-</w:t>
            </w:r>
          </w:p>
        </w:tc>
        <w:tc>
          <w:tcPr>
            <w:tcW w:w="662" w:type="dxa"/>
            <w:vAlign w:val="center"/>
          </w:tcPr>
          <w:p w:rsidR="00002746" w:rsidRPr="00FC7295" w:rsidRDefault="00523785" w:rsidP="00CB708B">
            <w:pPr>
              <w:pStyle w:val="TableParagraph"/>
              <w:spacing w:line="119" w:lineRule="exact"/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</w:pPr>
            <w:r w:rsidRPr="00FC7295">
              <w:rPr>
                <w:rFonts w:ascii="Times New Roman" w:hAnsi="Times New Roman" w:cs="Times New Roman"/>
                <w:w w:val="80"/>
                <w:sz w:val="16"/>
                <w:highlight w:val="yellow"/>
                <w:lang w:val="ru-RU"/>
              </w:rPr>
              <w:t>554,54</w:t>
            </w:r>
          </w:p>
        </w:tc>
      </w:tr>
    </w:tbl>
    <w:p w:rsidR="002C5093" w:rsidRPr="004A52C7" w:rsidRDefault="00710E44" w:rsidP="00BB5DAB">
      <w:pPr>
        <w:pStyle w:val="a3"/>
        <w:ind w:left="200"/>
        <w:rPr>
          <w:rFonts w:ascii="Times New Roman" w:hAnsi="Times New Roman" w:cs="Times New Roman"/>
          <w:w w:val="95"/>
          <w:lang w:val="ru-RU"/>
        </w:rPr>
      </w:pPr>
      <w:r w:rsidRPr="004A52C7">
        <w:rPr>
          <w:rFonts w:ascii="Times New Roman" w:hAnsi="Times New Roman" w:cs="Times New Roman"/>
          <w:w w:val="95"/>
          <w:lang w:val="ru-RU"/>
        </w:rPr>
        <w:t>* Указывается объем коммунальных услуг, определенный исходя из: (1) - нормативов п</w:t>
      </w:r>
      <w:r w:rsidR="001374A1" w:rsidRPr="004A52C7">
        <w:rPr>
          <w:rFonts w:ascii="Times New Roman" w:hAnsi="Times New Roman" w:cs="Times New Roman"/>
          <w:w w:val="95"/>
          <w:lang w:val="ru-RU"/>
        </w:rPr>
        <w:t>отребления коммунальных услуг</w:t>
      </w:r>
    </w:p>
    <w:p w:rsidR="009F7D96" w:rsidRPr="004A52C7" w:rsidRDefault="00AF2FC7" w:rsidP="009F7D96">
      <w:pPr>
        <w:pStyle w:val="a3"/>
        <w:ind w:left="200"/>
        <w:rPr>
          <w:rFonts w:ascii="Times New Roman" w:hAnsi="Times New Roman" w:cs="Times New Roman"/>
          <w:w w:val="95"/>
          <w:lang w:val="ru-RU"/>
        </w:rPr>
      </w:pPr>
      <w:r w:rsidRPr="004A52C7">
        <w:rPr>
          <w:rFonts w:ascii="Times New Roman" w:hAnsi="Times New Roman" w:cs="Times New Roman"/>
          <w:w w:val="95"/>
          <w:lang w:val="ru-RU"/>
        </w:rPr>
        <w:t>** Суммы со знаком «+» являются долгом, суммы со знаком «-» являются переплатой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1701"/>
        <w:gridCol w:w="6521"/>
      </w:tblGrid>
      <w:tr w:rsidR="009F7D96" w:rsidRPr="005B4D80" w:rsidTr="005B4D80">
        <w:trPr>
          <w:trHeight w:val="1014"/>
        </w:trPr>
        <w:tc>
          <w:tcPr>
            <w:tcW w:w="10343" w:type="dxa"/>
            <w:gridSpan w:val="3"/>
            <w:vAlign w:val="center"/>
          </w:tcPr>
          <w:p w:rsidR="009F7D96" w:rsidRPr="004A52C7" w:rsidRDefault="009F7D96" w:rsidP="00A91ADF">
            <w:pPr>
              <w:spacing w:before="95" w:after="14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28"/>
                <w:szCs w:val="12"/>
                <w:lang w:val="ru-RU"/>
              </w:rPr>
              <w:t xml:space="preserve">Оплата осуществляется ежемесячно до 10 числа месяца, следующего за истекшим периодом, исходя из </w:t>
            </w:r>
            <w:r w:rsidR="00523785" w:rsidRPr="004A52C7">
              <w:rPr>
                <w:rFonts w:ascii="Times New Roman" w:hAnsi="Times New Roman" w:cs="Times New Roman"/>
                <w:b/>
                <w:w w:val="95"/>
                <w:sz w:val="28"/>
                <w:szCs w:val="12"/>
                <w:lang w:val="ru-RU"/>
              </w:rPr>
              <w:t xml:space="preserve">фактического </w:t>
            </w:r>
            <w:r w:rsidRPr="004A52C7">
              <w:rPr>
                <w:rFonts w:ascii="Times New Roman" w:hAnsi="Times New Roman" w:cs="Times New Roman"/>
                <w:b/>
                <w:w w:val="95"/>
                <w:sz w:val="28"/>
                <w:szCs w:val="12"/>
                <w:lang w:val="ru-RU"/>
              </w:rPr>
              <w:t>количества постоянно и временно проживающих в жилом помещении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Кол-во человек</w:t>
            </w:r>
          </w:p>
        </w:tc>
        <w:tc>
          <w:tcPr>
            <w:tcW w:w="170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Объем</w:t>
            </w:r>
          </w:p>
        </w:tc>
        <w:tc>
          <w:tcPr>
            <w:tcW w:w="65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Сумма оплаты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1 чел.</w:t>
            </w:r>
          </w:p>
        </w:tc>
        <w:tc>
          <w:tcPr>
            <w:tcW w:w="1701" w:type="dxa"/>
          </w:tcPr>
          <w:p w:rsidR="009F7D96" w:rsidRPr="004A52C7" w:rsidRDefault="009F7D96" w:rsidP="00A91ADF">
            <w:pPr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0,19833 м</w:t>
            </w: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vertAlign w:val="superscript"/>
                <w:lang w:val="ru-RU"/>
              </w:rPr>
              <w:t>3</w:t>
            </w: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/мес.</w:t>
            </w:r>
          </w:p>
        </w:tc>
        <w:tc>
          <w:tcPr>
            <w:tcW w:w="65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92,42 руб.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2 чел.</w:t>
            </w:r>
          </w:p>
        </w:tc>
        <w:tc>
          <w:tcPr>
            <w:tcW w:w="1701" w:type="dxa"/>
          </w:tcPr>
          <w:p w:rsidR="009F7D96" w:rsidRPr="004A52C7" w:rsidRDefault="00504E1E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0,39666</w:t>
            </w:r>
            <w:r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м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vertAlign w:val="superscript"/>
                <w:lang w:val="ru-RU"/>
              </w:rPr>
              <w:t>3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/мес.</w:t>
            </w:r>
          </w:p>
        </w:tc>
        <w:tc>
          <w:tcPr>
            <w:tcW w:w="6521" w:type="dxa"/>
          </w:tcPr>
          <w:p w:rsidR="009F7D96" w:rsidRPr="004A52C7" w:rsidRDefault="009F7D96" w:rsidP="00504E1E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184,8</w:t>
            </w:r>
            <w:r w:rsid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4</w:t>
            </w: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руб.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3 чел.</w:t>
            </w:r>
          </w:p>
        </w:tc>
        <w:tc>
          <w:tcPr>
            <w:tcW w:w="1701" w:type="dxa"/>
          </w:tcPr>
          <w:p w:rsidR="009F7D96" w:rsidRPr="004A52C7" w:rsidRDefault="00504E1E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0,59499</w:t>
            </w:r>
            <w:r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м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vertAlign w:val="superscript"/>
                <w:lang w:val="ru-RU"/>
              </w:rPr>
              <w:t>3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/мес.</w:t>
            </w:r>
          </w:p>
        </w:tc>
        <w:tc>
          <w:tcPr>
            <w:tcW w:w="65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277,27 руб.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4 чел.</w:t>
            </w:r>
          </w:p>
        </w:tc>
        <w:tc>
          <w:tcPr>
            <w:tcW w:w="1701" w:type="dxa"/>
          </w:tcPr>
          <w:p w:rsidR="009F7D96" w:rsidRPr="004A52C7" w:rsidRDefault="00504E1E" w:rsidP="00A91ADF">
            <w:pPr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0,79332</w:t>
            </w:r>
            <w:r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м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vertAlign w:val="superscript"/>
                <w:lang w:val="ru-RU"/>
              </w:rPr>
              <w:t>3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/мес.</w:t>
            </w:r>
          </w:p>
        </w:tc>
        <w:tc>
          <w:tcPr>
            <w:tcW w:w="6521" w:type="dxa"/>
          </w:tcPr>
          <w:p w:rsidR="009F7D96" w:rsidRPr="004A52C7" w:rsidRDefault="009F7D96" w:rsidP="00504E1E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369,6</w:t>
            </w:r>
            <w:r w:rsid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9</w:t>
            </w: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руб.</w:t>
            </w:r>
          </w:p>
        </w:tc>
      </w:tr>
      <w:tr w:rsidR="009F7D96" w:rsidRPr="004A52C7" w:rsidTr="005B4D80">
        <w:tc>
          <w:tcPr>
            <w:tcW w:w="2121" w:type="dxa"/>
          </w:tcPr>
          <w:p w:rsidR="009F7D96" w:rsidRPr="004A52C7" w:rsidRDefault="009F7D96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5 чел.</w:t>
            </w:r>
          </w:p>
        </w:tc>
        <w:tc>
          <w:tcPr>
            <w:tcW w:w="1701" w:type="dxa"/>
          </w:tcPr>
          <w:p w:rsidR="009F7D96" w:rsidRPr="004A52C7" w:rsidRDefault="00504E1E" w:rsidP="00A91ADF">
            <w:pPr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0,99165</w:t>
            </w:r>
            <w:r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м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vertAlign w:val="superscript"/>
                <w:lang w:val="ru-RU"/>
              </w:rPr>
              <w:t>3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/мес.</w:t>
            </w:r>
          </w:p>
        </w:tc>
        <w:tc>
          <w:tcPr>
            <w:tcW w:w="6521" w:type="dxa"/>
          </w:tcPr>
          <w:p w:rsidR="009F7D96" w:rsidRPr="004A52C7" w:rsidRDefault="00504E1E" w:rsidP="00A91ADF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504E1E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462,11</w:t>
            </w:r>
            <w:r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руб.</w:t>
            </w:r>
          </w:p>
        </w:tc>
      </w:tr>
    </w:tbl>
    <w:p w:rsidR="002C5093" w:rsidRPr="004A52C7" w:rsidRDefault="00710E44" w:rsidP="00CC5E42">
      <w:pPr>
        <w:spacing w:before="95" w:after="14"/>
        <w:ind w:left="143"/>
        <w:rPr>
          <w:rFonts w:ascii="Times New Roman" w:hAnsi="Times New Roman" w:cs="Times New Roman"/>
          <w:b/>
          <w:w w:val="95"/>
          <w:sz w:val="18"/>
          <w:szCs w:val="12"/>
          <w:lang w:val="ru-RU"/>
        </w:rPr>
      </w:pPr>
      <w:r w:rsidRPr="004A52C7">
        <w:rPr>
          <w:rFonts w:ascii="Times New Roman" w:hAnsi="Times New Roman" w:cs="Times New Roman"/>
          <w:b/>
          <w:w w:val="95"/>
          <w:sz w:val="18"/>
          <w:szCs w:val="12"/>
          <w:lang w:val="ru-RU"/>
        </w:rPr>
        <w:t>Справочная информация</w:t>
      </w: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2552"/>
        <w:gridCol w:w="2268"/>
      </w:tblGrid>
      <w:tr w:rsidR="00002746" w:rsidRPr="004A52C7" w:rsidTr="009808ED">
        <w:trPr>
          <w:trHeight w:val="212"/>
        </w:trPr>
        <w:tc>
          <w:tcPr>
            <w:tcW w:w="2126" w:type="dxa"/>
            <w:vAlign w:val="center"/>
          </w:tcPr>
          <w:p w:rsidR="00002746" w:rsidRPr="004A52C7" w:rsidRDefault="00002746" w:rsidP="00CB708B">
            <w:pPr>
              <w:pStyle w:val="TableParagraph"/>
              <w:spacing w:line="130" w:lineRule="exact"/>
              <w:ind w:left="777" w:right="75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Виды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услуг</w:t>
            </w:r>
            <w:proofErr w:type="spellEnd"/>
          </w:p>
        </w:tc>
        <w:tc>
          <w:tcPr>
            <w:tcW w:w="1701" w:type="dxa"/>
            <w:vAlign w:val="center"/>
          </w:tcPr>
          <w:p w:rsidR="00002746" w:rsidRPr="004A52C7" w:rsidRDefault="00002746" w:rsidP="00CB708B">
            <w:pPr>
              <w:pStyle w:val="TableParagraph"/>
              <w:spacing w:line="130" w:lineRule="exact"/>
              <w:ind w:left="13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6"/>
              </w:rPr>
              <w:t>Ед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6"/>
              </w:rPr>
              <w:t xml:space="preserve">.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6"/>
              </w:rPr>
              <w:t>изм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6"/>
              </w:rPr>
              <w:t>.</w:t>
            </w:r>
          </w:p>
        </w:tc>
        <w:tc>
          <w:tcPr>
            <w:tcW w:w="4820" w:type="dxa"/>
            <w:gridSpan w:val="2"/>
            <w:vAlign w:val="center"/>
          </w:tcPr>
          <w:p w:rsidR="00002746" w:rsidRPr="004A52C7" w:rsidRDefault="00002746" w:rsidP="00CB708B">
            <w:pPr>
              <w:pStyle w:val="TableParagraph"/>
              <w:spacing w:line="129" w:lineRule="exact"/>
              <w:ind w:left="20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Норматив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потребления</w:t>
            </w:r>
            <w:proofErr w:type="spellEnd"/>
          </w:p>
          <w:p w:rsidR="00002746" w:rsidRPr="004A52C7" w:rsidRDefault="00002746" w:rsidP="00CB708B">
            <w:pPr>
              <w:pStyle w:val="TableParagraph"/>
              <w:spacing w:line="139" w:lineRule="exact"/>
              <w:ind w:left="281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коммунальных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услуг</w:t>
            </w:r>
            <w:proofErr w:type="spellEnd"/>
          </w:p>
        </w:tc>
      </w:tr>
      <w:tr w:rsidR="00002746" w:rsidRPr="004A52C7" w:rsidTr="009808ED">
        <w:trPr>
          <w:trHeight w:val="139"/>
        </w:trPr>
        <w:tc>
          <w:tcPr>
            <w:tcW w:w="2126" w:type="dxa"/>
            <w:vAlign w:val="center"/>
          </w:tcPr>
          <w:p w:rsidR="00002746" w:rsidRPr="004A52C7" w:rsidRDefault="00002746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002746" w:rsidRPr="004A52C7" w:rsidRDefault="00002746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:rsidR="00002746" w:rsidRPr="004A52C7" w:rsidRDefault="00002746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:rsidR="00002746" w:rsidRPr="004A52C7" w:rsidRDefault="00002746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4</w:t>
            </w:r>
          </w:p>
        </w:tc>
      </w:tr>
      <w:tr w:rsidR="00002746" w:rsidRPr="004A52C7" w:rsidTr="009808ED">
        <w:trPr>
          <w:trHeight w:val="242"/>
        </w:trPr>
        <w:tc>
          <w:tcPr>
            <w:tcW w:w="2126" w:type="dxa"/>
            <w:vAlign w:val="center"/>
          </w:tcPr>
          <w:p w:rsidR="00002746" w:rsidRPr="004A52C7" w:rsidRDefault="00002746" w:rsidP="00AB2ACF">
            <w:pPr>
              <w:pStyle w:val="TableParagraph"/>
              <w:spacing w:line="119" w:lineRule="exact"/>
              <w:ind w:left="4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>Обращение с ТКО</w:t>
            </w:r>
          </w:p>
        </w:tc>
        <w:tc>
          <w:tcPr>
            <w:tcW w:w="1701" w:type="dxa"/>
            <w:vAlign w:val="center"/>
          </w:tcPr>
          <w:p w:rsidR="00002746" w:rsidRPr="004A52C7" w:rsidRDefault="00002746" w:rsidP="00002746">
            <w:pPr>
              <w:pStyle w:val="TableParagraph"/>
              <w:spacing w:line="11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70"/>
                <w:sz w:val="16"/>
                <w:lang w:val="ru-RU"/>
              </w:rPr>
              <w:t>М</w:t>
            </w:r>
            <w:r w:rsidRPr="004A52C7">
              <w:rPr>
                <w:rFonts w:ascii="Times New Roman" w:hAnsi="Times New Roman" w:cs="Times New Roman"/>
                <w:w w:val="70"/>
                <w:sz w:val="16"/>
                <w:vertAlign w:val="superscript"/>
                <w:lang w:val="ru-RU"/>
              </w:rPr>
              <w:t>3</w:t>
            </w:r>
          </w:p>
        </w:tc>
        <w:tc>
          <w:tcPr>
            <w:tcW w:w="2552" w:type="dxa"/>
            <w:vAlign w:val="center"/>
          </w:tcPr>
          <w:p w:rsidR="00002746" w:rsidRPr="004A52C7" w:rsidRDefault="00002746">
            <w:pPr>
              <w:pStyle w:val="TableParagraph"/>
              <w:spacing w:line="119" w:lineRule="exact"/>
              <w:ind w:left="17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7"/>
                <w:sz w:val="16"/>
                <w:lang w:val="ru-RU"/>
              </w:rPr>
              <w:t>2,38/год</w:t>
            </w:r>
          </w:p>
        </w:tc>
        <w:tc>
          <w:tcPr>
            <w:tcW w:w="2268" w:type="dxa"/>
            <w:vAlign w:val="center"/>
          </w:tcPr>
          <w:p w:rsidR="00002746" w:rsidRPr="004A52C7" w:rsidRDefault="00002746" w:rsidP="00002746">
            <w:pPr>
              <w:pStyle w:val="TableParagraph"/>
              <w:spacing w:line="119" w:lineRule="exact"/>
              <w:ind w:left="-6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7"/>
                <w:sz w:val="16"/>
                <w:lang w:val="ru-RU"/>
              </w:rPr>
              <w:t>0,19833/мес.</w:t>
            </w:r>
          </w:p>
        </w:tc>
      </w:tr>
    </w:tbl>
    <w:p w:rsidR="009F7D96" w:rsidRPr="004A52C7" w:rsidRDefault="009F7D96" w:rsidP="009808ED">
      <w:pPr>
        <w:tabs>
          <w:tab w:val="left" w:pos="9008"/>
        </w:tabs>
        <w:ind w:left="142" w:right="1873"/>
        <w:rPr>
          <w:rFonts w:ascii="Times New Roman" w:hAnsi="Times New Roman" w:cs="Times New Roman"/>
          <w:w w:val="95"/>
          <w:sz w:val="18"/>
          <w:szCs w:val="12"/>
          <w:lang w:val="ru-RU"/>
        </w:rPr>
      </w:pPr>
      <w:r w:rsidRPr="004A52C7">
        <w:rPr>
          <w:rFonts w:ascii="Times New Roman" w:hAnsi="Times New Roman" w:cs="Times New Roman"/>
          <w:w w:val="95"/>
          <w:sz w:val="18"/>
          <w:szCs w:val="12"/>
          <w:lang w:val="ru-RU"/>
        </w:rPr>
        <w:t xml:space="preserve">Предельный единый тариф по обращению с твердыми коммунальными отходами утвержден приказом Департамента по тарифам Новосибирской области № 769-ЖКХ от 18 декабря 2018 года. </w:t>
      </w:r>
    </w:p>
    <w:p w:rsidR="009F7D96" w:rsidRPr="004A52C7" w:rsidRDefault="009F7D96" w:rsidP="009808ED">
      <w:pPr>
        <w:tabs>
          <w:tab w:val="left" w:pos="9008"/>
        </w:tabs>
        <w:ind w:left="142" w:right="1873"/>
        <w:rPr>
          <w:rFonts w:ascii="Times New Roman" w:hAnsi="Times New Roman" w:cs="Times New Roman"/>
          <w:w w:val="95"/>
          <w:sz w:val="18"/>
          <w:szCs w:val="12"/>
          <w:lang w:val="ru-RU"/>
        </w:rPr>
      </w:pPr>
      <w:r w:rsidRPr="004A52C7">
        <w:rPr>
          <w:rFonts w:ascii="Times New Roman" w:hAnsi="Times New Roman" w:cs="Times New Roman"/>
          <w:w w:val="95"/>
          <w:sz w:val="18"/>
          <w:szCs w:val="12"/>
          <w:lang w:val="ru-RU"/>
        </w:rPr>
        <w:t>Норматив накопления твердых коммунальных отходов утвержден приказом № 342-ЖКХ от 20.10.2017 года.</w:t>
      </w:r>
    </w:p>
    <w:p w:rsidR="002C5093" w:rsidRPr="004A52C7" w:rsidRDefault="00710E44">
      <w:pPr>
        <w:spacing w:before="95" w:after="14"/>
        <w:ind w:left="143"/>
        <w:rPr>
          <w:rFonts w:ascii="Times New Roman" w:hAnsi="Times New Roman" w:cs="Times New Roman"/>
          <w:b/>
          <w:w w:val="95"/>
          <w:sz w:val="18"/>
          <w:szCs w:val="12"/>
          <w:lang w:val="ru-RU"/>
        </w:rPr>
      </w:pPr>
      <w:r w:rsidRPr="004A52C7">
        <w:rPr>
          <w:rFonts w:ascii="Times New Roman" w:hAnsi="Times New Roman" w:cs="Times New Roman"/>
          <w:b/>
          <w:w w:val="95"/>
          <w:sz w:val="18"/>
          <w:szCs w:val="12"/>
          <w:lang w:val="ru-RU"/>
        </w:rPr>
        <w:t>Информация для внесения платы получателю платежа (получателям платежей)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701"/>
        <w:gridCol w:w="2552"/>
        <w:gridCol w:w="2268"/>
      </w:tblGrid>
      <w:tr w:rsidR="00AB2ACF" w:rsidRPr="005B4D80" w:rsidTr="009808ED">
        <w:trPr>
          <w:trHeight w:val="288"/>
        </w:trPr>
        <w:tc>
          <w:tcPr>
            <w:tcW w:w="2115" w:type="dxa"/>
            <w:vAlign w:val="center"/>
          </w:tcPr>
          <w:p w:rsidR="00AB2ACF" w:rsidRPr="004A52C7" w:rsidRDefault="00AB2ACF" w:rsidP="00AB2ACF">
            <w:pPr>
              <w:pStyle w:val="TableParagraph"/>
              <w:spacing w:line="130" w:lineRule="exact"/>
              <w:ind w:left="-8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0"/>
                <w:sz w:val="16"/>
              </w:rPr>
              <w:t>Наименование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6"/>
              </w:rPr>
              <w:t>получателя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6"/>
              </w:rPr>
              <w:t>платежа</w:t>
            </w:r>
            <w:proofErr w:type="spellEnd"/>
          </w:p>
        </w:tc>
        <w:tc>
          <w:tcPr>
            <w:tcW w:w="1701" w:type="dxa"/>
            <w:vAlign w:val="center"/>
          </w:tcPr>
          <w:p w:rsidR="00AB2ACF" w:rsidRPr="004A52C7" w:rsidRDefault="00AB2ACF" w:rsidP="00AB2ACF">
            <w:pPr>
              <w:pStyle w:val="TableParagraph"/>
              <w:spacing w:line="129" w:lineRule="exact"/>
              <w:ind w:left="-10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5"/>
                <w:sz w:val="16"/>
                <w:lang w:val="ru-RU"/>
              </w:rPr>
              <w:t>Номер банковского</w:t>
            </w:r>
            <w:r w:rsidRPr="004A52C7">
              <w:rPr>
                <w:rFonts w:ascii="Times New Roman" w:hAnsi="Times New Roman" w:cs="Times New Roman"/>
                <w:spacing w:val="-13"/>
                <w:w w:val="85"/>
                <w:sz w:val="16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6"/>
                <w:lang w:val="ru-RU"/>
              </w:rPr>
              <w:t>счета</w:t>
            </w:r>
          </w:p>
          <w:p w:rsidR="00AB2ACF" w:rsidRPr="004A52C7" w:rsidRDefault="00AB2ACF" w:rsidP="00AB2ACF">
            <w:pPr>
              <w:pStyle w:val="TableParagraph"/>
              <w:spacing w:line="13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5"/>
                <w:sz w:val="16"/>
                <w:lang w:val="ru-RU"/>
              </w:rPr>
              <w:t>и банковские</w:t>
            </w:r>
            <w:r w:rsidRPr="004A52C7">
              <w:rPr>
                <w:rFonts w:ascii="Times New Roman" w:hAnsi="Times New Roman" w:cs="Times New Roman"/>
                <w:spacing w:val="-23"/>
                <w:w w:val="85"/>
                <w:sz w:val="16"/>
                <w:lang w:val="ru-RU"/>
              </w:rPr>
              <w:t xml:space="preserve"> </w:t>
            </w:r>
            <w:r w:rsidRPr="004A52C7">
              <w:rPr>
                <w:rFonts w:ascii="Times New Roman" w:hAnsi="Times New Roman" w:cs="Times New Roman"/>
                <w:w w:val="85"/>
                <w:sz w:val="16"/>
                <w:lang w:val="ru-RU"/>
              </w:rPr>
              <w:t>реквизиты</w:t>
            </w:r>
          </w:p>
        </w:tc>
        <w:tc>
          <w:tcPr>
            <w:tcW w:w="2552" w:type="dxa"/>
            <w:vAlign w:val="center"/>
          </w:tcPr>
          <w:p w:rsidR="00AB2ACF" w:rsidRPr="004A52C7" w:rsidRDefault="00AB2ACF" w:rsidP="00AB2ACF">
            <w:pPr>
              <w:pStyle w:val="TableParagraph"/>
              <w:spacing w:line="130" w:lineRule="exac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Виды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6"/>
              </w:rPr>
              <w:t xml:space="preserve">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6"/>
              </w:rPr>
              <w:t>услуг</w:t>
            </w:r>
            <w:proofErr w:type="spellEnd"/>
          </w:p>
        </w:tc>
        <w:tc>
          <w:tcPr>
            <w:tcW w:w="2268" w:type="dxa"/>
            <w:vAlign w:val="center"/>
          </w:tcPr>
          <w:p w:rsidR="00AB2ACF" w:rsidRPr="004A52C7" w:rsidRDefault="00AB2ACF" w:rsidP="00AB2ACF">
            <w:pPr>
              <w:pStyle w:val="TableParagraph"/>
              <w:spacing w:line="129" w:lineRule="exact"/>
              <w:ind w:left="153" w:right="136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>Сумма к оплате за</w:t>
            </w:r>
          </w:p>
          <w:p w:rsidR="00AB2ACF" w:rsidRPr="004A52C7" w:rsidRDefault="00AB2ACF" w:rsidP="00AB2ACF">
            <w:pPr>
              <w:pStyle w:val="TableParagraph"/>
              <w:spacing w:line="139" w:lineRule="exact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0"/>
                <w:sz w:val="16"/>
                <w:lang w:val="ru-RU"/>
              </w:rPr>
              <w:t>расчетный период, руб.</w:t>
            </w:r>
          </w:p>
        </w:tc>
      </w:tr>
      <w:tr w:rsidR="00AB2ACF" w:rsidRPr="004A52C7" w:rsidTr="009808ED">
        <w:trPr>
          <w:trHeight w:val="881"/>
        </w:trPr>
        <w:tc>
          <w:tcPr>
            <w:tcW w:w="2115" w:type="dxa"/>
            <w:vAlign w:val="center"/>
          </w:tcPr>
          <w:p w:rsidR="00AB2ACF" w:rsidRPr="004A52C7" w:rsidRDefault="00AB2ACF" w:rsidP="007031E5">
            <w:pPr>
              <w:pStyle w:val="TableParagraph"/>
              <w:spacing w:before="4" w:line="144" w:lineRule="exact"/>
              <w:ind w:left="100" w:right="52"/>
              <w:rPr>
                <w:rFonts w:ascii="Times New Roman" w:hAnsi="Times New Roman" w:cs="Times New Roman"/>
                <w:w w:val="85"/>
                <w:sz w:val="16"/>
                <w:u w:val="single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85"/>
                <w:sz w:val="16"/>
                <w:u w:val="single"/>
                <w:lang w:val="ru-RU"/>
              </w:rPr>
              <w:t>Общество с ограниченной ответственностью "Экология-Новосибирск" ИНН: 5410772955; КПП: 540701001</w:t>
            </w:r>
          </w:p>
        </w:tc>
        <w:tc>
          <w:tcPr>
            <w:tcW w:w="1701" w:type="dxa"/>
            <w:vAlign w:val="center"/>
          </w:tcPr>
          <w:p w:rsidR="00D575AA" w:rsidRPr="004A52C7" w:rsidRDefault="00D575AA" w:rsidP="00D575AA">
            <w:pPr>
              <w:pStyle w:val="TableParagraph"/>
              <w:spacing w:line="129" w:lineRule="exact"/>
              <w:ind w:left="100"/>
              <w:rPr>
                <w:rFonts w:ascii="Times New Roman" w:hAnsi="Times New Roman" w:cs="Times New Roman"/>
                <w:w w:val="90"/>
                <w:sz w:val="14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БИК 044525099</w:t>
            </w:r>
          </w:p>
          <w:p w:rsidR="00AF2FC7" w:rsidRPr="004A52C7" w:rsidRDefault="00D575AA" w:rsidP="00D575AA">
            <w:pPr>
              <w:pStyle w:val="TableParagraph"/>
              <w:spacing w:line="129" w:lineRule="exact"/>
              <w:ind w:left="100"/>
              <w:rPr>
                <w:rFonts w:ascii="Times New Roman" w:hAnsi="Times New Roman" w:cs="Times New Roman"/>
                <w:w w:val="90"/>
                <w:sz w:val="14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МОС</w:t>
            </w:r>
            <w:r w:rsidR="00CE5C5A"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 xml:space="preserve">КОВСКИЙ ФИЛИАЛ АО "БКС БАНК" Г. </w:t>
            </w:r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 xml:space="preserve">МОСКВА </w:t>
            </w:r>
          </w:p>
          <w:p w:rsidR="00D575AA" w:rsidRPr="004A52C7" w:rsidRDefault="00D575AA" w:rsidP="00D575AA">
            <w:pPr>
              <w:pStyle w:val="TableParagraph"/>
              <w:spacing w:line="129" w:lineRule="exact"/>
              <w:ind w:left="100"/>
              <w:rPr>
                <w:rFonts w:ascii="Times New Roman" w:hAnsi="Times New Roman" w:cs="Times New Roman"/>
                <w:w w:val="90"/>
                <w:sz w:val="14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к/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сч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 xml:space="preserve"> 30101810745250000099 </w:t>
            </w:r>
          </w:p>
          <w:p w:rsidR="00AB2ACF" w:rsidRPr="004A52C7" w:rsidRDefault="00D575AA" w:rsidP="00D575AA">
            <w:pPr>
              <w:pStyle w:val="TableParagraph"/>
              <w:spacing w:line="129" w:lineRule="exact"/>
              <w:ind w:left="100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р/</w:t>
            </w:r>
            <w:proofErr w:type="spellStart"/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>сч</w:t>
            </w:r>
            <w:proofErr w:type="spellEnd"/>
            <w:r w:rsidRPr="004A52C7">
              <w:rPr>
                <w:rFonts w:ascii="Times New Roman" w:hAnsi="Times New Roman" w:cs="Times New Roman"/>
                <w:w w:val="90"/>
                <w:sz w:val="14"/>
                <w:lang w:val="ru-RU"/>
              </w:rPr>
              <w:t xml:space="preserve"> 40702810307700019533</w:t>
            </w:r>
          </w:p>
        </w:tc>
        <w:tc>
          <w:tcPr>
            <w:tcW w:w="2552" w:type="dxa"/>
            <w:vAlign w:val="center"/>
          </w:tcPr>
          <w:p w:rsidR="00AB2ACF" w:rsidRPr="004A52C7" w:rsidRDefault="00AF2FC7" w:rsidP="007031E5">
            <w:pPr>
              <w:pStyle w:val="TableParagraph"/>
              <w:spacing w:line="130" w:lineRule="exact"/>
              <w:ind w:left="99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>Услуга</w:t>
            </w:r>
            <w:r w:rsidR="00AB2ACF"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 xml:space="preserve"> по обращению с ТКО</w:t>
            </w:r>
          </w:p>
        </w:tc>
        <w:tc>
          <w:tcPr>
            <w:tcW w:w="2268" w:type="dxa"/>
            <w:vAlign w:val="center"/>
          </w:tcPr>
          <w:p w:rsidR="00AB2ACF" w:rsidRPr="004A52C7" w:rsidRDefault="00CE5C5A" w:rsidP="007031E5">
            <w:pPr>
              <w:pStyle w:val="TableParagraph"/>
              <w:spacing w:line="130" w:lineRule="exact"/>
              <w:ind w:left="153" w:right="136"/>
              <w:rPr>
                <w:rFonts w:ascii="Times New Roman" w:hAnsi="Times New Roman" w:cs="Times New Roman"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6"/>
                <w:lang w:val="ru-RU"/>
              </w:rPr>
              <w:t>554,54</w:t>
            </w:r>
          </w:p>
        </w:tc>
      </w:tr>
    </w:tbl>
    <w:p w:rsidR="001938A2" w:rsidRPr="004A52C7" w:rsidRDefault="00E446DE" w:rsidP="00361DCC">
      <w:pPr>
        <w:tabs>
          <w:tab w:val="left" w:pos="9008"/>
        </w:tabs>
        <w:ind w:left="142" w:right="3969"/>
        <w:rPr>
          <w:rFonts w:ascii="Times New Roman" w:hAnsi="Times New Roman" w:cs="Times New Roman"/>
          <w:w w:val="95"/>
          <w:sz w:val="16"/>
          <w:szCs w:val="12"/>
          <w:lang w:val="ru-RU"/>
        </w:rPr>
      </w:pPr>
      <w:r w:rsidRPr="004A52C7">
        <w:rPr>
          <w:rFonts w:ascii="Times New Roman" w:hAnsi="Times New Roman" w:cs="Times New Roman"/>
          <w:b/>
          <w:w w:val="95"/>
          <w:sz w:val="18"/>
          <w:szCs w:val="12"/>
          <w:lang w:val="ru-RU"/>
        </w:rPr>
        <w:t>Сведения о перерасчетах</w:t>
      </w:r>
      <w:r w:rsidRPr="004A52C7">
        <w:rPr>
          <w:rFonts w:ascii="Times New Roman" w:hAnsi="Times New Roman" w:cs="Times New Roman"/>
          <w:w w:val="95"/>
          <w:sz w:val="16"/>
          <w:szCs w:val="12"/>
          <w:lang w:val="ru-RU"/>
        </w:rPr>
        <w:t xml:space="preserve"> (со знаком «+» доначисления, со знаком «-» уменьшение)</w:t>
      </w:r>
    </w:p>
    <w:p w:rsidR="00523785" w:rsidRPr="004A52C7" w:rsidRDefault="00523785" w:rsidP="009808ED">
      <w:pPr>
        <w:tabs>
          <w:tab w:val="left" w:pos="9008"/>
        </w:tabs>
        <w:ind w:left="142" w:right="1873"/>
        <w:rPr>
          <w:rFonts w:ascii="Times New Roman" w:hAnsi="Times New Roman" w:cs="Times New Roman"/>
          <w:b/>
          <w:w w:val="95"/>
          <w:sz w:val="16"/>
          <w:szCs w:val="12"/>
          <w:lang w:val="ru-RU"/>
        </w:rPr>
      </w:pPr>
      <w:r w:rsidRPr="004A52C7">
        <w:rPr>
          <w:rFonts w:ascii="Times New Roman" w:hAnsi="Times New Roman" w:cs="Times New Roman"/>
          <w:b/>
          <w:w w:val="95"/>
          <w:sz w:val="18"/>
          <w:szCs w:val="12"/>
          <w:lang w:val="ru-RU"/>
        </w:rPr>
        <w:t>Перерасчет начислений может быть произведен при предоставлении Региональному оператору информации о количестве фактически проживающих граждан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1276"/>
        <w:gridCol w:w="1276"/>
        <w:gridCol w:w="2268"/>
      </w:tblGrid>
      <w:tr w:rsidR="008B6AEF" w:rsidRPr="004A52C7" w:rsidTr="009808ED">
        <w:trPr>
          <w:trHeight w:val="260"/>
        </w:trPr>
        <w:tc>
          <w:tcPr>
            <w:tcW w:w="1271" w:type="dxa"/>
            <w:vAlign w:val="center"/>
          </w:tcPr>
          <w:p w:rsidR="008B6AEF" w:rsidRPr="004A52C7" w:rsidRDefault="008B6AEF" w:rsidP="00F73689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Вид услуг</w:t>
            </w:r>
          </w:p>
        </w:tc>
        <w:tc>
          <w:tcPr>
            <w:tcW w:w="5103" w:type="dxa"/>
            <w:gridSpan w:val="4"/>
            <w:vAlign w:val="center"/>
          </w:tcPr>
          <w:p w:rsidR="008B6AEF" w:rsidRPr="004A52C7" w:rsidRDefault="008B6AEF" w:rsidP="00F73689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Основания перерасчетов</w:t>
            </w:r>
          </w:p>
        </w:tc>
        <w:tc>
          <w:tcPr>
            <w:tcW w:w="2268" w:type="dxa"/>
            <w:vAlign w:val="center"/>
          </w:tcPr>
          <w:p w:rsidR="008B6AEF" w:rsidRPr="004A52C7" w:rsidRDefault="008B6AEF" w:rsidP="00F73689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Сумма рублей</w:t>
            </w:r>
          </w:p>
        </w:tc>
      </w:tr>
      <w:tr w:rsidR="008B6AEF" w:rsidRPr="004A52C7" w:rsidTr="009808ED">
        <w:trPr>
          <w:trHeight w:val="207"/>
        </w:trPr>
        <w:tc>
          <w:tcPr>
            <w:tcW w:w="1271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1</w:t>
            </w:r>
          </w:p>
        </w:tc>
        <w:tc>
          <w:tcPr>
            <w:tcW w:w="5103" w:type="dxa"/>
            <w:gridSpan w:val="4"/>
            <w:vAlign w:val="center"/>
          </w:tcPr>
          <w:p w:rsidR="008B6AEF" w:rsidRPr="004A52C7" w:rsidRDefault="008B6AEF" w:rsidP="00F73689">
            <w:pPr>
              <w:pStyle w:val="TableParagraph"/>
              <w:spacing w:line="114" w:lineRule="exact"/>
              <w:ind w:left="-251" w:right="-103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14" w:lineRule="exact"/>
              <w:ind w:left="30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sz w:val="16"/>
                <w:lang w:val="ru-RU"/>
              </w:rPr>
              <w:t>3</w:t>
            </w:r>
          </w:p>
        </w:tc>
      </w:tr>
      <w:tr w:rsidR="00F73689" w:rsidRPr="004A52C7" w:rsidTr="009808ED">
        <w:tc>
          <w:tcPr>
            <w:tcW w:w="1271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208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10" w:right="-111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09" w:right="-104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04" w:right="-110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10" w:right="-103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208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</w:tr>
      <w:tr w:rsidR="00F73689" w:rsidRPr="004A52C7" w:rsidTr="009808ED">
        <w:tc>
          <w:tcPr>
            <w:tcW w:w="1271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208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10" w:right="-111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09" w:right="-104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04" w:right="-110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-110" w:right="-103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8B6AEF" w:rsidRPr="004A52C7" w:rsidRDefault="008B6AEF" w:rsidP="00F73689">
            <w:pPr>
              <w:pStyle w:val="TableParagraph"/>
              <w:spacing w:line="129" w:lineRule="exact"/>
              <w:ind w:left="208"/>
              <w:rPr>
                <w:rFonts w:ascii="Times New Roman" w:hAnsi="Times New Roman" w:cs="Times New Roman"/>
                <w:w w:val="95"/>
                <w:sz w:val="16"/>
              </w:rPr>
            </w:pPr>
          </w:p>
        </w:tc>
      </w:tr>
    </w:tbl>
    <w:p w:rsidR="008B6AEF" w:rsidRPr="004A52C7" w:rsidRDefault="00D575AA" w:rsidP="00D575AA">
      <w:pPr>
        <w:spacing w:before="95" w:after="14"/>
        <w:ind w:left="143"/>
        <w:rPr>
          <w:rFonts w:ascii="Times New Roman" w:hAnsi="Times New Roman" w:cs="Times New Roman"/>
          <w:b/>
          <w:w w:val="95"/>
          <w:szCs w:val="12"/>
          <w:lang w:val="ru-RU"/>
        </w:rPr>
      </w:pPr>
      <w:r w:rsidRPr="004A52C7">
        <w:rPr>
          <w:rFonts w:ascii="Times New Roman" w:hAnsi="Times New Roman" w:cs="Times New Roman"/>
          <w:b/>
          <w:w w:val="95"/>
          <w:szCs w:val="12"/>
          <w:lang w:val="ru-RU"/>
        </w:rPr>
        <w:t>Способы оплаты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822"/>
        <w:gridCol w:w="4820"/>
      </w:tblGrid>
      <w:tr w:rsidR="00F73689" w:rsidRPr="004A52C7" w:rsidTr="009808ED">
        <w:trPr>
          <w:trHeight w:val="292"/>
        </w:trPr>
        <w:tc>
          <w:tcPr>
            <w:tcW w:w="3822" w:type="dxa"/>
            <w:vAlign w:val="center"/>
          </w:tcPr>
          <w:p w:rsidR="00F73689" w:rsidRPr="004A52C7" w:rsidRDefault="006049F8" w:rsidP="00F73689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П</w:t>
            </w:r>
            <w:r w:rsidR="00F73689"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о адресу помещения</w:t>
            </w:r>
          </w:p>
        </w:tc>
        <w:tc>
          <w:tcPr>
            <w:tcW w:w="4820" w:type="dxa"/>
            <w:vAlign w:val="center"/>
          </w:tcPr>
          <w:p w:rsidR="00F73689" w:rsidRPr="004A52C7" w:rsidRDefault="006049F8" w:rsidP="00F73689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П</w:t>
            </w:r>
            <w:r w:rsidR="00F73689" w:rsidRPr="004A52C7"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  <w:t>о номеру лицевого счета</w:t>
            </w:r>
          </w:p>
        </w:tc>
      </w:tr>
      <w:tr w:rsidR="00361DCC" w:rsidRPr="005B4D80" w:rsidTr="009808ED">
        <w:tc>
          <w:tcPr>
            <w:tcW w:w="3822" w:type="dxa"/>
            <w:vAlign w:val="center"/>
          </w:tcPr>
          <w:p w:rsidR="00361DCC" w:rsidRPr="004A52C7" w:rsidRDefault="00361DCC" w:rsidP="006049F8">
            <w:pPr>
              <w:tabs>
                <w:tab w:val="left" w:pos="9008"/>
              </w:tabs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1) Федеральная Система «Город»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Через платежный кабинет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В кассе субагентов и агентов Системы «Город» наличными</w:t>
            </w:r>
          </w:p>
        </w:tc>
        <w:tc>
          <w:tcPr>
            <w:tcW w:w="4820" w:type="dxa"/>
          </w:tcPr>
          <w:p w:rsidR="00361DCC" w:rsidRPr="004A52C7" w:rsidRDefault="00361DCC" w:rsidP="00FC3920">
            <w:pPr>
              <w:tabs>
                <w:tab w:val="left" w:pos="9008"/>
              </w:tabs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 xml:space="preserve">1) </w:t>
            </w:r>
            <w:r w:rsidR="00FC3920"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>Н</w:t>
            </w:r>
            <w:r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>а официальном сайте регионального оператора ООО «Экология-Новосибирск»</w:t>
            </w:r>
            <w:r w:rsidR="00FC3920"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 xml:space="preserve"> ecologynsk.ru</w:t>
            </w:r>
          </w:p>
          <w:p w:rsidR="00FC3920" w:rsidRPr="004A52C7" w:rsidRDefault="00FC3920" w:rsidP="00FC3920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b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>В личном кабинете с банковской карты</w:t>
            </w:r>
            <w:r w:rsidR="009F7D96" w:rsidRPr="004A52C7">
              <w:rPr>
                <w:rFonts w:ascii="Times New Roman" w:hAnsi="Times New Roman" w:cs="Times New Roman"/>
                <w:b/>
                <w:w w:val="95"/>
                <w:szCs w:val="12"/>
                <w:lang w:val="ru-RU"/>
              </w:rPr>
              <w:t xml:space="preserve"> (без взимания комиссии)</w:t>
            </w:r>
          </w:p>
        </w:tc>
      </w:tr>
      <w:tr w:rsidR="00361DCC" w:rsidRPr="005B4D80" w:rsidTr="009808ED">
        <w:tc>
          <w:tcPr>
            <w:tcW w:w="3822" w:type="dxa"/>
            <w:vAlign w:val="center"/>
          </w:tcPr>
          <w:p w:rsidR="00361DCC" w:rsidRPr="004A52C7" w:rsidRDefault="00361DCC" w:rsidP="006049F8">
            <w:pPr>
              <w:tabs>
                <w:tab w:val="left" w:pos="9008"/>
              </w:tabs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2) АО "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Новосибирскэнергосбыт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"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Мобильное приложение «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Платосфера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» </w:t>
            </w:r>
            <w:r w:rsidR="009F7D96"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(без взимания комиссии)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Сайт «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Новосибирскэнергосбыт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» 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В пунктах приема платежей  </w:t>
            </w:r>
          </w:p>
        </w:tc>
        <w:tc>
          <w:tcPr>
            <w:tcW w:w="4820" w:type="dxa"/>
            <w:vMerge w:val="restart"/>
            <w:vAlign w:val="center"/>
          </w:tcPr>
          <w:p w:rsidR="00FC3920" w:rsidRPr="004A52C7" w:rsidRDefault="00FC3920" w:rsidP="00FC3920">
            <w:pPr>
              <w:tabs>
                <w:tab w:val="left" w:pos="9008"/>
              </w:tabs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2) </w:t>
            </w:r>
            <w:proofErr w:type="gram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Сбербанк Онлайн</w:t>
            </w:r>
            <w:proofErr w:type="gram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, Мобильный банк, </w:t>
            </w:r>
            <w:proofErr w:type="spell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автоплатеж</w:t>
            </w:r>
            <w:proofErr w:type="spell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 </w:t>
            </w:r>
          </w:p>
          <w:p w:rsidR="00FC3920" w:rsidRPr="004A52C7" w:rsidRDefault="00FC3920" w:rsidP="00FC3920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 xml:space="preserve">При оплате через </w:t>
            </w:r>
            <w:proofErr w:type="gramStart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Сбербанк Онлайн</w:t>
            </w:r>
            <w:proofErr w:type="gramEnd"/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, Мобильный банк, необходимо выбрать категорию «Остальное» в разделе «Платежи» и в поисковой строке ввести «Экология-Новосибирск», нажать поиск.</w:t>
            </w:r>
          </w:p>
          <w:p w:rsidR="00FC3920" w:rsidRPr="004A52C7" w:rsidRDefault="00FC3920" w:rsidP="00FC3920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В банкомате Сбербанка с банковской карты либо наличными</w:t>
            </w:r>
          </w:p>
          <w:p w:rsidR="00361DCC" w:rsidRPr="004A52C7" w:rsidRDefault="00361DCC" w:rsidP="006049F8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</w:p>
        </w:tc>
      </w:tr>
      <w:tr w:rsidR="00361DCC" w:rsidRPr="00FC3920" w:rsidTr="009808ED">
        <w:trPr>
          <w:trHeight w:val="433"/>
        </w:trPr>
        <w:tc>
          <w:tcPr>
            <w:tcW w:w="3822" w:type="dxa"/>
            <w:vAlign w:val="center"/>
          </w:tcPr>
          <w:p w:rsidR="00361DCC" w:rsidRPr="004A52C7" w:rsidRDefault="00361DCC" w:rsidP="00361DCC">
            <w:pPr>
              <w:tabs>
                <w:tab w:val="left" w:pos="9008"/>
              </w:tabs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3) ФГУП «Почта России»</w:t>
            </w:r>
          </w:p>
          <w:p w:rsidR="00361DCC" w:rsidRPr="004A52C7" w:rsidRDefault="00361DCC" w:rsidP="00D575AA">
            <w:pPr>
              <w:pStyle w:val="a4"/>
              <w:numPr>
                <w:ilvl w:val="0"/>
                <w:numId w:val="4"/>
              </w:numPr>
              <w:tabs>
                <w:tab w:val="left" w:pos="9008"/>
              </w:tabs>
              <w:ind w:left="172" w:hanging="142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  <w:r w:rsidRPr="004A52C7"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  <w:t>В отделениях Почты России</w:t>
            </w:r>
          </w:p>
        </w:tc>
        <w:tc>
          <w:tcPr>
            <w:tcW w:w="4820" w:type="dxa"/>
            <w:vMerge/>
            <w:vAlign w:val="center"/>
          </w:tcPr>
          <w:p w:rsidR="00361DCC" w:rsidRPr="00FC3920" w:rsidRDefault="00361DCC" w:rsidP="006049F8">
            <w:pPr>
              <w:tabs>
                <w:tab w:val="left" w:pos="9008"/>
              </w:tabs>
              <w:jc w:val="center"/>
              <w:rPr>
                <w:rFonts w:ascii="Times New Roman" w:hAnsi="Times New Roman" w:cs="Times New Roman"/>
                <w:w w:val="95"/>
                <w:sz w:val="18"/>
                <w:szCs w:val="12"/>
                <w:lang w:val="ru-RU"/>
              </w:rPr>
            </w:pPr>
          </w:p>
        </w:tc>
      </w:tr>
    </w:tbl>
    <w:p w:rsidR="00F73689" w:rsidRPr="00FC3920" w:rsidRDefault="00F73689" w:rsidP="006049F8">
      <w:pPr>
        <w:tabs>
          <w:tab w:val="left" w:pos="9008"/>
        </w:tabs>
        <w:rPr>
          <w:rFonts w:ascii="Times New Roman" w:hAnsi="Times New Roman" w:cs="Times New Roman"/>
          <w:lang w:val="ru-RU"/>
        </w:rPr>
      </w:pPr>
      <w:r w:rsidRPr="00FC3920">
        <w:rPr>
          <w:rFonts w:ascii="Times New Roman" w:hAnsi="Times New Roman" w:cs="Times New Roman"/>
          <w:lang w:val="ru-RU"/>
        </w:rPr>
        <w:t xml:space="preserve"> </w:t>
      </w:r>
    </w:p>
    <w:sectPr w:rsidR="00F73689" w:rsidRPr="00FC3920" w:rsidSect="00851F46">
      <w:type w:val="continuous"/>
      <w:pgSz w:w="11910" w:h="16840"/>
      <w:pgMar w:top="284" w:right="711" w:bottom="0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A50" w:rsidRDefault="00517A50" w:rsidP="005F6DE2">
      <w:r>
        <w:separator/>
      </w:r>
    </w:p>
  </w:endnote>
  <w:endnote w:type="continuationSeparator" w:id="0">
    <w:p w:rsidR="00517A50" w:rsidRDefault="00517A50" w:rsidP="005F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A50" w:rsidRDefault="00517A50" w:rsidP="005F6DE2">
      <w:r>
        <w:separator/>
      </w:r>
    </w:p>
  </w:footnote>
  <w:footnote w:type="continuationSeparator" w:id="0">
    <w:p w:rsidR="00517A50" w:rsidRDefault="00517A50" w:rsidP="005F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C66"/>
    <w:multiLevelType w:val="hybridMultilevel"/>
    <w:tmpl w:val="E03CF43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410F1FDB"/>
    <w:multiLevelType w:val="hybridMultilevel"/>
    <w:tmpl w:val="A772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77F8"/>
    <w:multiLevelType w:val="hybridMultilevel"/>
    <w:tmpl w:val="FD92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08EC"/>
    <w:multiLevelType w:val="hybridMultilevel"/>
    <w:tmpl w:val="11C2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5773C"/>
    <w:multiLevelType w:val="hybridMultilevel"/>
    <w:tmpl w:val="0C8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5633F"/>
    <w:multiLevelType w:val="hybridMultilevel"/>
    <w:tmpl w:val="5096D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816B3"/>
    <w:multiLevelType w:val="hybridMultilevel"/>
    <w:tmpl w:val="F3966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93"/>
    <w:rsid w:val="00002746"/>
    <w:rsid w:val="00023965"/>
    <w:rsid w:val="00090B5B"/>
    <w:rsid w:val="000C12DF"/>
    <w:rsid w:val="00105BCC"/>
    <w:rsid w:val="001374A1"/>
    <w:rsid w:val="00183EB9"/>
    <w:rsid w:val="001938A2"/>
    <w:rsid w:val="001E2670"/>
    <w:rsid w:val="001F3EC9"/>
    <w:rsid w:val="00206727"/>
    <w:rsid w:val="0025400E"/>
    <w:rsid w:val="002C5093"/>
    <w:rsid w:val="00361DCC"/>
    <w:rsid w:val="003777ED"/>
    <w:rsid w:val="003E191E"/>
    <w:rsid w:val="003F0F62"/>
    <w:rsid w:val="004A52C7"/>
    <w:rsid w:val="004A69F4"/>
    <w:rsid w:val="004B62E8"/>
    <w:rsid w:val="004C73E0"/>
    <w:rsid w:val="00504E1E"/>
    <w:rsid w:val="00517A50"/>
    <w:rsid w:val="00523785"/>
    <w:rsid w:val="0055194C"/>
    <w:rsid w:val="005B4D80"/>
    <w:rsid w:val="005F6DE2"/>
    <w:rsid w:val="0060342A"/>
    <w:rsid w:val="006049F8"/>
    <w:rsid w:val="00622AA4"/>
    <w:rsid w:val="00632498"/>
    <w:rsid w:val="006411DD"/>
    <w:rsid w:val="00684BF1"/>
    <w:rsid w:val="00694E80"/>
    <w:rsid w:val="006E2F9F"/>
    <w:rsid w:val="006F047B"/>
    <w:rsid w:val="007002DD"/>
    <w:rsid w:val="007031E5"/>
    <w:rsid w:val="00710E44"/>
    <w:rsid w:val="007110FB"/>
    <w:rsid w:val="00744D82"/>
    <w:rsid w:val="00775215"/>
    <w:rsid w:val="007B4BF3"/>
    <w:rsid w:val="00804DC3"/>
    <w:rsid w:val="0081111E"/>
    <w:rsid w:val="00851F46"/>
    <w:rsid w:val="00862E51"/>
    <w:rsid w:val="008B6AEF"/>
    <w:rsid w:val="00905774"/>
    <w:rsid w:val="00934CC9"/>
    <w:rsid w:val="009808ED"/>
    <w:rsid w:val="009D13A5"/>
    <w:rsid w:val="009E53CB"/>
    <w:rsid w:val="009F7D96"/>
    <w:rsid w:val="00A25676"/>
    <w:rsid w:val="00AB2ACF"/>
    <w:rsid w:val="00AF2FC7"/>
    <w:rsid w:val="00BB5DAB"/>
    <w:rsid w:val="00BE1C26"/>
    <w:rsid w:val="00BE3611"/>
    <w:rsid w:val="00C161B9"/>
    <w:rsid w:val="00CB708B"/>
    <w:rsid w:val="00CC5E42"/>
    <w:rsid w:val="00CE497B"/>
    <w:rsid w:val="00CE5C5A"/>
    <w:rsid w:val="00D3402E"/>
    <w:rsid w:val="00D575AA"/>
    <w:rsid w:val="00D96827"/>
    <w:rsid w:val="00E05FA5"/>
    <w:rsid w:val="00E16F66"/>
    <w:rsid w:val="00E446DE"/>
    <w:rsid w:val="00E60784"/>
    <w:rsid w:val="00E60CE8"/>
    <w:rsid w:val="00EE7A13"/>
    <w:rsid w:val="00F73689"/>
    <w:rsid w:val="00FC3920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170E"/>
  <w15:docId w15:val="{D87C57F0-1F3B-44D1-8D37-DE33DCD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24" w:lineRule="exact"/>
      <w:jc w:val="center"/>
    </w:pPr>
  </w:style>
  <w:style w:type="character" w:styleId="a5">
    <w:name w:val="Hyperlink"/>
    <w:basedOn w:val="a0"/>
    <w:uiPriority w:val="99"/>
    <w:unhideWhenUsed/>
    <w:rsid w:val="000C12D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12D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1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40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00E"/>
    <w:rPr>
      <w:rFonts w:ascii="Segoe UI" w:eastAsia="Verdana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6D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6DE2"/>
    <w:rPr>
      <w:rFonts w:ascii="Verdana" w:eastAsia="Verdana" w:hAnsi="Verdana" w:cs="Verdana"/>
    </w:rPr>
  </w:style>
  <w:style w:type="paragraph" w:styleId="ab">
    <w:name w:val="footer"/>
    <w:basedOn w:val="a"/>
    <w:link w:val="ac"/>
    <w:uiPriority w:val="99"/>
    <w:unhideWhenUsed/>
    <w:rsid w:val="005F6D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6DE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4FC0-3948-4806-8A03-E55593A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Петкун Светлана Сергеевна</cp:lastModifiedBy>
  <cp:revision>25</cp:revision>
  <cp:lastPrinted>2019-03-04T11:27:00Z</cp:lastPrinted>
  <dcterms:created xsi:type="dcterms:W3CDTF">2019-01-29T08:56:00Z</dcterms:created>
  <dcterms:modified xsi:type="dcterms:W3CDTF">2019-03-14T02:46:00Z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Apache FOP Version 2.2</vt:lpwstr>
  </property>
  <property fmtid="{D5CDD505-2E9C-101B-9397-08002B2CF9AE}" pid="4" name="LastSaved">
    <vt:filetime>2018-09-26T00:00:00Z</vt:filetime>
  </property>
</Properties>
</file>