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B2C" w:rsidRPr="00C310BD" w:rsidRDefault="005C7617" w:rsidP="00AA7B2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10BD">
        <w:rPr>
          <w:rFonts w:ascii="Times New Roman" w:hAnsi="Times New Roman" w:cs="Times New Roman"/>
          <w:b/>
          <w:sz w:val="32"/>
          <w:szCs w:val="32"/>
        </w:rPr>
        <w:t>ИНФОРМАЦИЯ</w:t>
      </w:r>
    </w:p>
    <w:p w:rsidR="005C7617" w:rsidRDefault="00AA7B2C" w:rsidP="005D0B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C7617">
        <w:rPr>
          <w:rFonts w:ascii="Times New Roman" w:hAnsi="Times New Roman" w:cs="Times New Roman"/>
          <w:sz w:val="28"/>
          <w:szCs w:val="28"/>
        </w:rPr>
        <w:t>Федеральным законом от 24.11.2014 № 358-ФЗ «О внесении изменений в отдельные законодательные акты Российской Федерации»</w:t>
      </w:r>
      <w:r w:rsidR="005D0B4D">
        <w:rPr>
          <w:rFonts w:ascii="Times New Roman" w:hAnsi="Times New Roman" w:cs="Times New Roman"/>
          <w:sz w:val="28"/>
          <w:szCs w:val="28"/>
        </w:rPr>
        <w:t xml:space="preserve"> (</w:t>
      </w:r>
      <w:r w:rsidR="005C7617">
        <w:rPr>
          <w:rFonts w:ascii="Times New Roman" w:hAnsi="Times New Roman" w:cs="Times New Roman"/>
          <w:sz w:val="28"/>
          <w:szCs w:val="28"/>
        </w:rPr>
        <w:t>далее – Закон №358-ФЗ) внесены изменения в Федеральный закон от 27.11.2002 №</w:t>
      </w:r>
      <w:r w:rsidR="005D0B4D">
        <w:rPr>
          <w:rFonts w:ascii="Times New Roman" w:hAnsi="Times New Roman" w:cs="Times New Roman"/>
          <w:sz w:val="28"/>
          <w:szCs w:val="28"/>
        </w:rPr>
        <w:t> </w:t>
      </w:r>
      <w:r w:rsidR="005C7617">
        <w:rPr>
          <w:rFonts w:ascii="Times New Roman" w:hAnsi="Times New Roman" w:cs="Times New Roman"/>
          <w:sz w:val="28"/>
          <w:szCs w:val="28"/>
        </w:rPr>
        <w:t>156-ФЗ «Об объединениях работодателей» (далее – Закон 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C7617">
        <w:rPr>
          <w:rFonts w:ascii="Times New Roman" w:hAnsi="Times New Roman" w:cs="Times New Roman"/>
          <w:sz w:val="28"/>
          <w:szCs w:val="28"/>
        </w:rPr>
        <w:t>156 – ФЗ), которыми усовершенствован порядок создания и деятельности объединений работодателей.</w:t>
      </w:r>
    </w:p>
    <w:p w:rsidR="00AA7B2C" w:rsidRDefault="005D0B4D" w:rsidP="005D0B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связи с этим, всем созданным до дня вступления в силу Закона № 358-ФЗ объединениям работодателей, необходимо привести свои учредительные документы в соответствие с Законом № </w:t>
      </w:r>
      <w:r w:rsidR="00AA7B2C">
        <w:rPr>
          <w:rFonts w:ascii="Times New Roman" w:hAnsi="Times New Roman" w:cs="Times New Roman"/>
          <w:sz w:val="28"/>
          <w:szCs w:val="28"/>
        </w:rPr>
        <w:t>156-ФЗ в течение одного года. Необходимо уточнить соответствие статуса представителей стороны работодателей требованиям Закона № 156 – ФЗ с учетом внесённых изменений.</w:t>
      </w:r>
    </w:p>
    <w:p w:rsidR="005D0B4D" w:rsidRPr="00C310BD" w:rsidRDefault="00AA7B2C" w:rsidP="005D0B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D0B4D" w:rsidRPr="00C310BD">
        <w:rPr>
          <w:rFonts w:ascii="Times New Roman" w:hAnsi="Times New Roman" w:cs="Times New Roman"/>
          <w:b/>
          <w:sz w:val="28"/>
          <w:szCs w:val="28"/>
        </w:rPr>
        <w:t>В против</w:t>
      </w:r>
      <w:r w:rsidRPr="00C310BD">
        <w:rPr>
          <w:rFonts w:ascii="Times New Roman" w:hAnsi="Times New Roman" w:cs="Times New Roman"/>
          <w:b/>
          <w:sz w:val="28"/>
          <w:szCs w:val="28"/>
        </w:rPr>
        <w:t xml:space="preserve">ном </w:t>
      </w:r>
      <w:proofErr w:type="gramStart"/>
      <w:r w:rsidRPr="00C310BD">
        <w:rPr>
          <w:rFonts w:ascii="Times New Roman" w:hAnsi="Times New Roman" w:cs="Times New Roman"/>
          <w:b/>
          <w:sz w:val="28"/>
          <w:szCs w:val="28"/>
        </w:rPr>
        <w:t>случае</w:t>
      </w:r>
      <w:proofErr w:type="gramEnd"/>
      <w:r w:rsidR="00C310BD" w:rsidRPr="00C310BD">
        <w:rPr>
          <w:rFonts w:ascii="Times New Roman" w:hAnsi="Times New Roman" w:cs="Times New Roman"/>
          <w:b/>
          <w:sz w:val="28"/>
          <w:szCs w:val="28"/>
        </w:rPr>
        <w:t>,</w:t>
      </w:r>
      <w:r w:rsidR="005D0B4D" w:rsidRPr="00C310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10BD">
        <w:rPr>
          <w:rFonts w:ascii="Times New Roman" w:hAnsi="Times New Roman" w:cs="Times New Roman"/>
          <w:b/>
          <w:sz w:val="28"/>
          <w:szCs w:val="28"/>
        </w:rPr>
        <w:t>указанные объединения не будут рассматриваться в качестве полномочных представителей работодателей при заключении соглашений.</w:t>
      </w:r>
    </w:p>
    <w:p w:rsidR="005D0B4D" w:rsidRPr="005C7617" w:rsidRDefault="00AA7B2C" w:rsidP="005D0B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sectPr w:rsidR="005D0B4D" w:rsidRPr="005C7617" w:rsidSect="005C761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000"/>
    <w:rsid w:val="00031000"/>
    <w:rsid w:val="005C7617"/>
    <w:rsid w:val="005D0B4D"/>
    <w:rsid w:val="006E712A"/>
    <w:rsid w:val="00935F9C"/>
    <w:rsid w:val="00AA7B2C"/>
    <w:rsid w:val="00C3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Счастливых Рита Юрьевна</dc:creator>
  <cp:lastModifiedBy>Счастливых Рита Юрьевна</cp:lastModifiedBy>
  <cp:revision>2</cp:revision>
  <dcterms:created xsi:type="dcterms:W3CDTF">2015-07-01T04:25:00Z</dcterms:created>
  <dcterms:modified xsi:type="dcterms:W3CDTF">2015-07-01T04:25:00Z</dcterms:modified>
</cp:coreProperties>
</file>